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6A" w:rsidRDefault="008F085B" w:rsidP="00696B6A">
      <w:pPr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33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6A" w:rsidRDefault="00696B6A" w:rsidP="00696B6A">
      <w:pPr>
        <w:keepNext/>
        <w:jc w:val="center"/>
        <w:outlineLvl w:val="1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АДМИНИСТРАЦИЯ СТАРОСОКУЛАКСКОГО СЕЛЬСОВЕТА САРАКТАШСКОГО РАЙОНА ОРЕНБУРГСКОЙ ОБЛАСТИ</w:t>
      </w:r>
    </w:p>
    <w:p w:rsidR="00696B6A" w:rsidRDefault="00696B6A" w:rsidP="00696B6A">
      <w:pPr>
        <w:keepNext/>
        <w:jc w:val="center"/>
        <w:outlineLvl w:val="1"/>
        <w:rPr>
          <w:rFonts w:ascii="Times New Roman" w:hAnsi="Times New Roman"/>
          <w:b/>
          <w:bCs/>
          <w:iCs/>
          <w:szCs w:val="28"/>
        </w:rPr>
      </w:pPr>
    </w:p>
    <w:p w:rsidR="00696B6A" w:rsidRDefault="00696B6A" w:rsidP="00696B6A">
      <w:pPr>
        <w:keepNext/>
        <w:jc w:val="center"/>
        <w:outlineLvl w:val="1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 П О С Т А Н О В Л Е Н И Е </w:t>
      </w:r>
    </w:p>
    <w:p w:rsidR="00696B6A" w:rsidRPr="00E54E20" w:rsidRDefault="00696B6A" w:rsidP="00696B6A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696B6A" w:rsidRPr="00E54E20" w:rsidRDefault="00696B6A" w:rsidP="00696B6A">
      <w:pPr>
        <w:ind w:right="283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696B6A" w:rsidRPr="00E54E20" w:rsidRDefault="00164F51" w:rsidP="00696B6A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u w:val="single"/>
          <w:lang w:eastAsia="en-US"/>
        </w:rPr>
        <w:t>2</w:t>
      </w:r>
      <w:r w:rsidR="007B11E7">
        <w:rPr>
          <w:rFonts w:ascii="Times New Roman" w:eastAsia="Calibri" w:hAnsi="Times New Roman"/>
          <w:sz w:val="26"/>
          <w:szCs w:val="26"/>
          <w:u w:val="single"/>
          <w:lang w:eastAsia="en-US"/>
        </w:rPr>
        <w:t>1</w:t>
      </w:r>
      <w:r w:rsidR="00696B6A">
        <w:rPr>
          <w:rFonts w:ascii="Times New Roman" w:eastAsia="Calibri" w:hAnsi="Times New Roman"/>
          <w:sz w:val="26"/>
          <w:szCs w:val="26"/>
          <w:u w:val="single"/>
          <w:lang w:eastAsia="en-US"/>
        </w:rPr>
        <w:t>.01.2021 г</w:t>
      </w:r>
      <w:r w:rsidR="00696B6A" w:rsidRPr="00E54E2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</w:t>
      </w:r>
      <w:r w:rsidR="00696B6A">
        <w:rPr>
          <w:rFonts w:ascii="Times New Roman" w:eastAsia="Calibri" w:hAnsi="Times New Roman"/>
          <w:sz w:val="26"/>
          <w:szCs w:val="26"/>
          <w:lang w:eastAsia="en-US"/>
        </w:rPr>
        <w:t>с. Старый Сокулак</w:t>
      </w:r>
      <w:r w:rsidR="00696B6A" w:rsidRPr="00E54E2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</w:t>
      </w:r>
      <w:r w:rsidR="00696B6A"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№</w:t>
      </w:r>
      <w:r w:rsidR="00696B6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u w:val="single"/>
          <w:lang w:eastAsia="en-US"/>
        </w:rPr>
        <w:t>4</w:t>
      </w:r>
      <w:r w:rsidR="00696B6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 w:rsidR="00696B6A"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-п</w:t>
      </w:r>
    </w:p>
    <w:p w:rsidR="00696B6A" w:rsidRPr="00E54E20" w:rsidRDefault="00696B6A" w:rsidP="00696B6A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96B6A" w:rsidRPr="00E54E20" w:rsidRDefault="00696B6A" w:rsidP="00696B6A">
      <w:pPr>
        <w:rPr>
          <w:rFonts w:ascii="Times New Roman" w:eastAsia="Calibri" w:hAnsi="Times New Roman"/>
          <w:szCs w:val="28"/>
          <w:lang w:eastAsia="en-US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696B6A" w:rsidRPr="005668CD" w:rsidTr="007B4DD5">
        <w:tc>
          <w:tcPr>
            <w:tcW w:w="5811" w:type="dxa"/>
          </w:tcPr>
          <w:p w:rsidR="00696B6A" w:rsidRPr="005668CD" w:rsidRDefault="00164F51" w:rsidP="007B4DD5">
            <w:pPr>
              <w:ind w:right="2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</w:t>
            </w:r>
            <w:r w:rsidR="00696B6A">
              <w:rPr>
                <w:rFonts w:ascii="Times New Roman" w:hAnsi="Times New Roman"/>
                <w:szCs w:val="28"/>
              </w:rPr>
              <w:t xml:space="preserve">Об утверждении </w:t>
            </w:r>
            <w:r w:rsidR="007B4DD5">
              <w:rPr>
                <w:rFonts w:ascii="Times New Roman" w:hAnsi="Times New Roman"/>
                <w:szCs w:val="28"/>
              </w:rPr>
              <w:t>схемы водоснабжения</w:t>
            </w:r>
          </w:p>
        </w:tc>
      </w:tr>
    </w:tbl>
    <w:p w:rsidR="00696B6A" w:rsidRPr="005668CD" w:rsidRDefault="00696B6A" w:rsidP="00696B6A">
      <w:pPr>
        <w:ind w:right="28"/>
        <w:rPr>
          <w:rFonts w:ascii="Times New Roman" w:hAnsi="Times New Roman"/>
          <w:szCs w:val="28"/>
        </w:rPr>
      </w:pPr>
    </w:p>
    <w:p w:rsidR="00696B6A" w:rsidRDefault="00696B6A" w:rsidP="00696B6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 xml:space="preserve">Федеральным законом от </w:t>
      </w:r>
      <w:r w:rsidR="007B4DD5">
        <w:rPr>
          <w:rFonts w:ascii="Times New Roman" w:hAnsi="Times New Roman"/>
          <w:szCs w:val="28"/>
        </w:rPr>
        <w:t>07.12.2011</w:t>
      </w:r>
      <w:r>
        <w:rPr>
          <w:rFonts w:ascii="Times New Roman" w:hAnsi="Times New Roman"/>
          <w:szCs w:val="28"/>
        </w:rPr>
        <w:t xml:space="preserve"> года №</w:t>
      </w:r>
      <w:r w:rsidR="007B4DD5">
        <w:rPr>
          <w:rFonts w:ascii="Times New Roman" w:hAnsi="Times New Roman"/>
          <w:szCs w:val="28"/>
        </w:rPr>
        <w:t xml:space="preserve"> 416</w:t>
      </w:r>
      <w:r>
        <w:rPr>
          <w:rFonts w:ascii="Times New Roman" w:hAnsi="Times New Roman"/>
          <w:szCs w:val="28"/>
        </w:rPr>
        <w:t>-ФЗ «</w:t>
      </w:r>
      <w:r w:rsidR="007B4DD5">
        <w:rPr>
          <w:rFonts w:ascii="Times New Roman" w:hAnsi="Times New Roman"/>
          <w:szCs w:val="28"/>
        </w:rPr>
        <w:t>О водоснабжении и водоотведении</w:t>
      </w:r>
      <w:r>
        <w:rPr>
          <w:rFonts w:ascii="Times New Roman" w:hAnsi="Times New Roman"/>
          <w:szCs w:val="28"/>
        </w:rPr>
        <w:t xml:space="preserve">», </w:t>
      </w:r>
      <w:r w:rsidR="007B4DD5">
        <w:rPr>
          <w:rFonts w:ascii="Times New Roman" w:hAnsi="Times New Roman"/>
          <w:szCs w:val="28"/>
        </w:rPr>
        <w:t>Федеральным Законом</w:t>
      </w:r>
      <w:r>
        <w:rPr>
          <w:rFonts w:ascii="Times New Roman" w:hAnsi="Times New Roman"/>
          <w:szCs w:val="28"/>
        </w:rPr>
        <w:t xml:space="preserve"> от </w:t>
      </w:r>
      <w:r w:rsidR="007B4DD5">
        <w:rPr>
          <w:rFonts w:ascii="Times New Roman" w:hAnsi="Times New Roman"/>
          <w:szCs w:val="28"/>
        </w:rPr>
        <w:t xml:space="preserve">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Cs w:val="28"/>
        </w:rPr>
        <w:t>руководствуясь Уставом муниципального образования Старосокулакский сельсовет Саракташского района Оренбургской области администрация постановляет:</w:t>
      </w:r>
    </w:p>
    <w:p w:rsidR="00696B6A" w:rsidRPr="005668CD" w:rsidRDefault="00696B6A" w:rsidP="00696B6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696B6A" w:rsidRPr="005668CD" w:rsidRDefault="00696B6A" w:rsidP="00696B6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 xml:space="preserve">Признать утратившим силу постановление администрации Старосокулакского сельсовета Саракташского района Оренбургской области от </w:t>
      </w:r>
      <w:r w:rsidR="007B4DD5">
        <w:rPr>
          <w:rFonts w:ascii="Times New Roman" w:hAnsi="Times New Roman"/>
          <w:szCs w:val="28"/>
        </w:rPr>
        <w:t>17.01.2014</w:t>
      </w:r>
      <w:r>
        <w:rPr>
          <w:rFonts w:ascii="Times New Roman" w:hAnsi="Times New Roman"/>
          <w:szCs w:val="28"/>
        </w:rPr>
        <w:t xml:space="preserve"> г № </w:t>
      </w:r>
      <w:r w:rsidR="007B4DD5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-п «Об утверждении </w:t>
      </w:r>
      <w:r w:rsidR="007B4DD5">
        <w:rPr>
          <w:rFonts w:ascii="Times New Roman" w:hAnsi="Times New Roman"/>
          <w:szCs w:val="28"/>
        </w:rPr>
        <w:t>схемы водоснабжения»</w:t>
      </w:r>
    </w:p>
    <w:p w:rsidR="00696B6A" w:rsidRDefault="00696B6A" w:rsidP="00696B6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5668C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Утвердить </w:t>
      </w:r>
      <w:r w:rsidR="007B4DD5">
        <w:rPr>
          <w:rFonts w:ascii="Times New Roman" w:hAnsi="Times New Roman"/>
          <w:szCs w:val="28"/>
        </w:rPr>
        <w:t>схему водоснабжения муниципального образования Старосокулакский сельсовет Саракташского района Оренбургской области согласно приложению №1.</w:t>
      </w:r>
    </w:p>
    <w:p w:rsidR="00696B6A" w:rsidRDefault="00696B6A" w:rsidP="00696B6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5668C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Настоящее п</w:t>
      </w:r>
      <w:r w:rsidRPr="005668CD">
        <w:rPr>
          <w:rFonts w:ascii="Times New Roman" w:hAnsi="Times New Roman"/>
          <w:szCs w:val="28"/>
        </w:rPr>
        <w:t xml:space="preserve">остановление вступает в силу после </w:t>
      </w:r>
      <w:r>
        <w:rPr>
          <w:rFonts w:ascii="Times New Roman" w:hAnsi="Times New Roman"/>
          <w:szCs w:val="28"/>
        </w:rPr>
        <w:t xml:space="preserve">дня его обнародования и </w:t>
      </w:r>
      <w:r w:rsidRPr="005668CD">
        <w:rPr>
          <w:rFonts w:ascii="Times New Roman" w:hAnsi="Times New Roman"/>
          <w:szCs w:val="28"/>
        </w:rPr>
        <w:t xml:space="preserve">подлежит размещению на </w:t>
      </w:r>
      <w:r>
        <w:rPr>
          <w:rFonts w:ascii="Times New Roman" w:hAnsi="Times New Roman"/>
          <w:szCs w:val="28"/>
        </w:rPr>
        <w:t xml:space="preserve">официальном </w:t>
      </w:r>
      <w:r w:rsidRPr="005668CD">
        <w:rPr>
          <w:rFonts w:ascii="Times New Roman" w:hAnsi="Times New Roman"/>
          <w:szCs w:val="28"/>
        </w:rPr>
        <w:t xml:space="preserve">сайте администрации </w:t>
      </w:r>
      <w:r>
        <w:rPr>
          <w:rFonts w:ascii="Times New Roman" w:hAnsi="Times New Roman"/>
          <w:szCs w:val="28"/>
        </w:rPr>
        <w:t>Старосокулакского сельсовета Саракташского</w:t>
      </w:r>
      <w:r w:rsidRPr="005668CD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 Оренбургской области.</w:t>
      </w:r>
    </w:p>
    <w:p w:rsidR="00696B6A" w:rsidRDefault="00696B6A" w:rsidP="00696B6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5668CD">
        <w:rPr>
          <w:rFonts w:ascii="Times New Roman" w:hAnsi="Times New Roman"/>
          <w:szCs w:val="28"/>
        </w:rPr>
        <w:t>. Контроль за исполнением настоящего постановления оставляю за собой.</w:t>
      </w:r>
    </w:p>
    <w:p w:rsidR="007B4DD5" w:rsidRDefault="007B4DD5" w:rsidP="00696B6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7B4DD5" w:rsidRDefault="007B4DD5" w:rsidP="00696B6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7B4DD5" w:rsidRPr="005668CD" w:rsidRDefault="007B4DD5" w:rsidP="00696B6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696B6A" w:rsidRDefault="00696B6A" w:rsidP="00696B6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Глава муниципального образования</w:t>
      </w:r>
    </w:p>
    <w:p w:rsidR="00696B6A" w:rsidRDefault="00696B6A" w:rsidP="00696B6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Старосокулакский сельсовет                                                   Т.А. Карчагина</w:t>
      </w:r>
    </w:p>
    <w:p w:rsidR="00164F51" w:rsidRDefault="00164F51" w:rsidP="00696B6A">
      <w:pPr>
        <w:rPr>
          <w:rFonts w:ascii="Times New Roman" w:hAnsi="Times New Roman"/>
          <w:szCs w:val="28"/>
        </w:rPr>
      </w:pPr>
    </w:p>
    <w:p w:rsidR="00164F51" w:rsidRPr="005668CD" w:rsidRDefault="00164F51" w:rsidP="00696B6A">
      <w:pPr>
        <w:rPr>
          <w:rFonts w:ascii="Times New Roman" w:hAnsi="Times New Roman"/>
          <w:szCs w:val="28"/>
        </w:rPr>
      </w:pPr>
    </w:p>
    <w:p w:rsidR="00696B6A" w:rsidRPr="005668CD" w:rsidRDefault="00696B6A" w:rsidP="00696B6A">
      <w:pPr>
        <w:widowControl w:val="0"/>
        <w:rPr>
          <w:rFonts w:ascii="Times New Roman" w:hAnsi="Times New Roman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696B6A" w:rsidRPr="008A7700" w:rsidTr="007B4DD5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96B6A" w:rsidRPr="008A7700" w:rsidRDefault="00696B6A" w:rsidP="007B4DD5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A7700">
              <w:rPr>
                <w:rFonts w:ascii="Times New Roman" w:eastAsia="Calibri" w:hAnsi="Times New Roman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</w:tcPr>
          <w:p w:rsidR="00696B6A" w:rsidRPr="008A7700" w:rsidRDefault="00696B6A" w:rsidP="007B4DD5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администрации района,</w:t>
            </w:r>
            <w:r w:rsidRPr="008A7700">
              <w:rPr>
                <w:rFonts w:ascii="Times New Roman" w:eastAsia="Calibri" w:hAnsi="Times New Roman"/>
                <w:szCs w:val="28"/>
                <w:lang w:eastAsia="en-US"/>
              </w:rPr>
              <w:t>прокуратуре района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, в д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ло</w:t>
            </w:r>
          </w:p>
        </w:tc>
      </w:tr>
    </w:tbl>
    <w:p w:rsidR="00F93FB3" w:rsidRDefault="00F93FB3"/>
    <w:p w:rsidR="002E0A5B" w:rsidRDefault="002E0A5B"/>
    <w:p w:rsidR="002E0A5B" w:rsidRDefault="002E0A5B"/>
    <w:p w:rsidR="002E0A5B" w:rsidRDefault="002E0A5B"/>
    <w:p w:rsidR="002E0A5B" w:rsidRDefault="002E0A5B"/>
    <w:p w:rsidR="002E0A5B" w:rsidRDefault="002E0A5B"/>
    <w:p w:rsidR="002E0A5B" w:rsidRDefault="002E0A5B"/>
    <w:p w:rsidR="0039282B" w:rsidRDefault="0039282B"/>
    <w:p w:rsidR="00164F51" w:rsidRDefault="002E0A5B" w:rsidP="00164F51">
      <w:pPr>
        <w:pStyle w:val="20"/>
        <w:shd w:val="clear" w:color="auto" w:fill="auto"/>
        <w:tabs>
          <w:tab w:val="left" w:pos="7902"/>
        </w:tabs>
        <w:jc w:val="center"/>
        <w:rPr>
          <w:rStyle w:val="2"/>
          <w:b/>
          <w:color w:val="000000"/>
          <w:lang w:val="ru-RU"/>
        </w:rPr>
      </w:pPr>
      <w:r w:rsidRPr="00164F51">
        <w:rPr>
          <w:rStyle w:val="2"/>
          <w:b/>
          <w:color w:val="000000"/>
        </w:rPr>
        <w:lastRenderedPageBreak/>
        <w:t>СХЕМА</w:t>
      </w:r>
      <w:r w:rsidR="00164F51">
        <w:rPr>
          <w:b/>
          <w:lang w:val="ru-RU"/>
        </w:rPr>
        <w:t xml:space="preserve"> </w:t>
      </w:r>
      <w:r w:rsidR="00164F51">
        <w:rPr>
          <w:rStyle w:val="2"/>
          <w:b/>
          <w:color w:val="000000"/>
        </w:rPr>
        <w:t>ВОДОСНАБЖЕНИЯ</w:t>
      </w:r>
      <w:r w:rsidR="00164F51">
        <w:rPr>
          <w:rStyle w:val="2"/>
          <w:b/>
          <w:color w:val="000000"/>
          <w:lang w:val="ru-RU"/>
        </w:rPr>
        <w:t xml:space="preserve"> </w:t>
      </w:r>
    </w:p>
    <w:p w:rsidR="002E0A5B" w:rsidRPr="00164F51" w:rsidRDefault="00164F51" w:rsidP="00164F51">
      <w:pPr>
        <w:pStyle w:val="20"/>
        <w:shd w:val="clear" w:color="auto" w:fill="auto"/>
        <w:tabs>
          <w:tab w:val="left" w:pos="7902"/>
        </w:tabs>
        <w:jc w:val="center"/>
        <w:rPr>
          <w:b/>
        </w:rPr>
      </w:pPr>
      <w:r>
        <w:rPr>
          <w:rStyle w:val="2"/>
          <w:b/>
          <w:color w:val="000000"/>
        </w:rPr>
        <w:t>МО</w:t>
      </w:r>
      <w:r>
        <w:rPr>
          <w:rStyle w:val="2"/>
          <w:b/>
          <w:color w:val="000000"/>
          <w:lang w:val="ru-RU"/>
        </w:rPr>
        <w:t xml:space="preserve"> </w:t>
      </w:r>
      <w:r w:rsidR="002E0A5B" w:rsidRPr="00164F51">
        <w:rPr>
          <w:rStyle w:val="2"/>
          <w:b/>
          <w:color w:val="000000"/>
        </w:rPr>
        <w:t>СТАРОСОКУЛАКСКИЙ</w:t>
      </w:r>
      <w:r>
        <w:rPr>
          <w:rStyle w:val="2"/>
          <w:b/>
          <w:lang w:val="ru-RU"/>
        </w:rPr>
        <w:t xml:space="preserve"> </w:t>
      </w:r>
      <w:r w:rsidR="002E0A5B" w:rsidRPr="00164F51">
        <w:rPr>
          <w:rStyle w:val="2"/>
          <w:b/>
          <w:color w:val="000000"/>
        </w:rPr>
        <w:t>СЕЛЬСОВЕТ</w:t>
      </w:r>
    </w:p>
    <w:p w:rsidR="002E0A5B" w:rsidRPr="00787CA0" w:rsidRDefault="002E0A5B" w:rsidP="002E0A5B">
      <w:pPr>
        <w:pStyle w:val="a4"/>
        <w:shd w:val="clear" w:color="auto" w:fill="auto"/>
        <w:spacing w:line="331" w:lineRule="exact"/>
        <w:ind w:left="3160"/>
      </w:pPr>
      <w:r>
        <w:rPr>
          <w:rStyle w:val="a3"/>
          <w:rFonts w:eastAsia="Arial Unicode MS"/>
          <w:color w:val="000000"/>
        </w:rPr>
        <w:t xml:space="preserve"> </w:t>
      </w:r>
    </w:p>
    <w:p w:rsidR="002E0A5B" w:rsidRPr="00164F51" w:rsidRDefault="002E0A5B" w:rsidP="002E0A5B">
      <w:pPr>
        <w:pStyle w:val="a4"/>
        <w:numPr>
          <w:ilvl w:val="0"/>
          <w:numId w:val="1"/>
        </w:numPr>
        <w:shd w:val="clear" w:color="auto" w:fill="auto"/>
        <w:tabs>
          <w:tab w:val="left" w:pos="4197"/>
        </w:tabs>
        <w:spacing w:after="290" w:line="331" w:lineRule="exact"/>
        <w:ind w:left="3520"/>
        <w:rPr>
          <w:b/>
          <w:sz w:val="28"/>
          <w:szCs w:val="28"/>
        </w:rPr>
      </w:pPr>
      <w:r w:rsidRPr="00164F51">
        <w:rPr>
          <w:rStyle w:val="a3"/>
          <w:rFonts w:eastAsia="Arial Unicode MS"/>
          <w:b/>
          <w:color w:val="000000"/>
          <w:sz w:val="28"/>
          <w:szCs w:val="28"/>
        </w:rPr>
        <w:t>Общие положения</w:t>
      </w:r>
    </w:p>
    <w:p w:rsidR="002E0A5B" w:rsidRPr="00164F51" w:rsidRDefault="002E0A5B" w:rsidP="00164F51">
      <w:pPr>
        <w:pStyle w:val="a4"/>
        <w:shd w:val="clear" w:color="auto" w:fill="auto"/>
        <w:spacing w:line="269" w:lineRule="exact"/>
        <w:ind w:left="40" w:right="120" w:firstLine="74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Основанием для разработки </w:t>
      </w:r>
      <w:r w:rsidRPr="00164F51">
        <w:rPr>
          <w:rStyle w:val="11pt"/>
          <w:rFonts w:eastAsia="Arial Unicode MS"/>
          <w:color w:val="000000"/>
          <w:sz w:val="28"/>
          <w:szCs w:val="28"/>
        </w:rPr>
        <w:t xml:space="preserve">схемы </w:t>
      </w:r>
      <w:r w:rsidRPr="00164F51">
        <w:rPr>
          <w:rStyle w:val="a3"/>
          <w:rFonts w:eastAsia="Arial Unicode MS"/>
          <w:color w:val="000000"/>
          <w:sz w:val="28"/>
          <w:szCs w:val="28"/>
        </w:rPr>
        <w:t>водоснабжения   МО Старосокулакский сельсовет Саракташского муниципального района являются:</w:t>
      </w:r>
    </w:p>
    <w:p w:rsidR="002E0A5B" w:rsidRPr="00164F51" w:rsidRDefault="002E0A5B" w:rsidP="00164F51">
      <w:pPr>
        <w:pStyle w:val="a4"/>
        <w:numPr>
          <w:ilvl w:val="0"/>
          <w:numId w:val="2"/>
        </w:numPr>
        <w:shd w:val="clear" w:color="auto" w:fill="auto"/>
        <w:tabs>
          <w:tab w:val="left" w:pos="242"/>
        </w:tabs>
        <w:spacing w:after="228" w:line="230" w:lineRule="exact"/>
        <w:ind w:left="4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Федеральный закон от 07 .12.2011 № 416-ФЗ « О водоснабжении и водоотведении»;</w:t>
      </w:r>
    </w:p>
    <w:p w:rsidR="002E0A5B" w:rsidRPr="00164F51" w:rsidRDefault="002E0A5B" w:rsidP="00164F51">
      <w:pPr>
        <w:pStyle w:val="a4"/>
        <w:numPr>
          <w:ilvl w:val="0"/>
          <w:numId w:val="2"/>
        </w:numPr>
        <w:shd w:val="clear" w:color="auto" w:fill="auto"/>
        <w:tabs>
          <w:tab w:val="left" w:pos="314"/>
        </w:tabs>
        <w:spacing w:after="248" w:line="278" w:lineRule="exact"/>
        <w:ind w:left="40" w:right="12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постановление Аминистрации МО Старосокулакский сельсовет №4-п от 17.01 -2014г. «Об утверждении графика разработки и утверждения схемы водоснабжения и создание рабочей группы по разработке схемы водоснабжения МО Старосокулакский сельсовет»;</w:t>
      </w:r>
    </w:p>
    <w:p w:rsidR="002E0A5B" w:rsidRPr="00164F51" w:rsidRDefault="002E0A5B" w:rsidP="00164F51">
      <w:pPr>
        <w:pStyle w:val="a4"/>
        <w:numPr>
          <w:ilvl w:val="0"/>
          <w:numId w:val="2"/>
        </w:numPr>
        <w:shd w:val="clear" w:color="auto" w:fill="auto"/>
        <w:tabs>
          <w:tab w:val="left" w:pos="232"/>
          <w:tab w:val="left" w:pos="8498"/>
        </w:tabs>
        <w:spacing w:after="236" w:line="269" w:lineRule="exact"/>
        <w:ind w:left="40" w:right="38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Федеральный закон от 30.12.2004г. №210-ФЗ «Об основах регулирования тарифов организаций коммунального комплекса»</w:t>
      </w:r>
      <w:r w:rsidRPr="00164F51">
        <w:rPr>
          <w:rStyle w:val="a3"/>
          <w:rFonts w:eastAsia="Arial Unicode MS"/>
          <w:color w:val="000000"/>
          <w:sz w:val="28"/>
          <w:szCs w:val="28"/>
        </w:rPr>
        <w:tab/>
      </w:r>
    </w:p>
    <w:p w:rsidR="002E0A5B" w:rsidRPr="00164F51" w:rsidRDefault="002E0A5B" w:rsidP="00164F51">
      <w:pPr>
        <w:pStyle w:val="a4"/>
        <w:numPr>
          <w:ilvl w:val="0"/>
          <w:numId w:val="2"/>
        </w:numPr>
        <w:shd w:val="clear" w:color="auto" w:fill="auto"/>
        <w:tabs>
          <w:tab w:val="left" w:pos="232"/>
          <w:tab w:val="left" w:pos="8920"/>
        </w:tabs>
        <w:spacing w:after="275" w:line="274" w:lineRule="exact"/>
        <w:ind w:left="40" w:right="38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Правила определения и предоставления технических условий подключения объекта , капитального строительства к сетям инженерно-технического обеспечения», утвержденных постановлением Правительства РФ от 13.02.2006г. № 83,</w:t>
      </w:r>
      <w:r w:rsidRPr="00164F51">
        <w:rPr>
          <w:rStyle w:val="a3"/>
          <w:rFonts w:eastAsia="Arial Unicode MS"/>
          <w:color w:val="000000"/>
          <w:sz w:val="28"/>
          <w:szCs w:val="28"/>
        </w:rPr>
        <w:tab/>
      </w:r>
    </w:p>
    <w:p w:rsidR="002E0A5B" w:rsidRPr="00164F51" w:rsidRDefault="002E0A5B" w:rsidP="00164F51">
      <w:pPr>
        <w:pStyle w:val="a4"/>
        <w:numPr>
          <w:ilvl w:val="0"/>
          <w:numId w:val="2"/>
        </w:numPr>
        <w:shd w:val="clear" w:color="auto" w:fill="auto"/>
        <w:tabs>
          <w:tab w:val="left" w:pos="232"/>
          <w:tab w:val="left" w:pos="8555"/>
        </w:tabs>
        <w:spacing w:after="252" w:line="230" w:lineRule="exact"/>
        <w:ind w:left="4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Водный кодекс Российской Федерации.</w:t>
      </w:r>
      <w:r w:rsidRPr="00164F51">
        <w:rPr>
          <w:rStyle w:val="a3"/>
          <w:rFonts w:eastAsia="Arial Unicode MS"/>
          <w:color w:val="000000"/>
          <w:sz w:val="28"/>
          <w:szCs w:val="28"/>
        </w:rPr>
        <w:tab/>
      </w:r>
      <w:r w:rsidRPr="00164F51">
        <w:rPr>
          <w:rStyle w:val="a3"/>
          <w:rFonts w:eastAsia="Arial Unicode MS"/>
          <w:color w:val="000000"/>
          <w:sz w:val="28"/>
          <w:szCs w:val="28"/>
          <w:vertAlign w:val="superscript"/>
        </w:rPr>
        <w:t>1</w:t>
      </w:r>
    </w:p>
    <w:p w:rsidR="002E0A5B" w:rsidRPr="00164F51" w:rsidRDefault="002E0A5B" w:rsidP="00164F51">
      <w:pPr>
        <w:pStyle w:val="a4"/>
        <w:numPr>
          <w:ilvl w:val="0"/>
          <w:numId w:val="2"/>
        </w:numPr>
        <w:shd w:val="clear" w:color="auto" w:fill="auto"/>
        <w:tabs>
          <w:tab w:val="left" w:pos="232"/>
        </w:tabs>
        <w:spacing w:after="543" w:line="230" w:lineRule="exact"/>
        <w:ind w:left="4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Генеральный план МО Старосокулакский сельсовет.</w:t>
      </w:r>
    </w:p>
    <w:p w:rsidR="00164F51" w:rsidRDefault="002E0A5B" w:rsidP="00164F51">
      <w:pPr>
        <w:pStyle w:val="a4"/>
        <w:shd w:val="clear" w:color="auto" w:fill="auto"/>
        <w:spacing w:after="72" w:line="230" w:lineRule="exact"/>
        <w:ind w:left="40" w:firstLine="740"/>
        <w:jc w:val="center"/>
        <w:rPr>
          <w:b/>
          <w:sz w:val="28"/>
          <w:szCs w:val="28"/>
          <w:lang w:val="ru-RU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II. </w:t>
      </w:r>
      <w:r w:rsidRPr="00164F51">
        <w:rPr>
          <w:rStyle w:val="a3"/>
          <w:rFonts w:eastAsia="Arial Unicode MS"/>
          <w:b/>
          <w:color w:val="000000"/>
          <w:sz w:val="28"/>
          <w:szCs w:val="28"/>
        </w:rPr>
        <w:t>Состав схемы водоснабжении и   МО Старосокулакский</w:t>
      </w:r>
    </w:p>
    <w:p w:rsidR="002E0A5B" w:rsidRPr="00164F51" w:rsidRDefault="002E0A5B" w:rsidP="00164F51">
      <w:pPr>
        <w:pStyle w:val="a4"/>
        <w:shd w:val="clear" w:color="auto" w:fill="auto"/>
        <w:spacing w:after="72" w:line="230" w:lineRule="exact"/>
        <w:ind w:left="40" w:firstLine="740"/>
        <w:jc w:val="center"/>
        <w:rPr>
          <w:b/>
          <w:sz w:val="28"/>
          <w:szCs w:val="28"/>
        </w:rPr>
      </w:pPr>
      <w:r w:rsidRPr="00164F51">
        <w:rPr>
          <w:rStyle w:val="a3"/>
          <w:rFonts w:eastAsia="Arial Unicode MS"/>
          <w:b/>
          <w:color w:val="000000"/>
          <w:sz w:val="28"/>
          <w:szCs w:val="28"/>
        </w:rPr>
        <w:t>сельсовет на период до 20</w:t>
      </w:r>
      <w:r w:rsidR="0039282B" w:rsidRPr="00164F51">
        <w:rPr>
          <w:rStyle w:val="a3"/>
          <w:rFonts w:eastAsia="Arial Unicode MS"/>
          <w:b/>
          <w:color w:val="000000"/>
          <w:sz w:val="28"/>
          <w:szCs w:val="28"/>
          <w:lang w:val="ru-RU"/>
        </w:rPr>
        <w:t>3</w:t>
      </w:r>
      <w:r w:rsidRPr="00164F51">
        <w:rPr>
          <w:rStyle w:val="a3"/>
          <w:rFonts w:eastAsia="Arial Unicode MS"/>
          <w:b/>
          <w:color w:val="000000"/>
          <w:sz w:val="28"/>
          <w:szCs w:val="28"/>
        </w:rPr>
        <w:t>0г.</w:t>
      </w:r>
    </w:p>
    <w:p w:rsidR="002E0A5B" w:rsidRPr="00164F51" w:rsidRDefault="002E0A5B" w:rsidP="002E0A5B">
      <w:pPr>
        <w:pStyle w:val="a4"/>
        <w:shd w:val="clear" w:color="auto" w:fill="auto"/>
        <w:spacing w:line="274" w:lineRule="exact"/>
        <w:ind w:left="40" w:right="120" w:firstLine="740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Разработанная схема водоснабжения   сельского поселения включает в себя:</w:t>
      </w:r>
    </w:p>
    <w:p w:rsidR="002E0A5B" w:rsidRPr="00164F51" w:rsidRDefault="00164F51" w:rsidP="00164F51">
      <w:pPr>
        <w:pStyle w:val="a6"/>
        <w:shd w:val="clear" w:color="auto" w:fill="auto"/>
        <w:tabs>
          <w:tab w:val="left" w:pos="952"/>
          <w:tab w:val="right" w:pos="9267"/>
        </w:tabs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2E0A5B" w:rsidRPr="00164F51">
        <w:rPr>
          <w:sz w:val="28"/>
          <w:szCs w:val="28"/>
        </w:rPr>
        <w:fldChar w:fldCharType="begin"/>
      </w:r>
      <w:r w:rsidR="002E0A5B" w:rsidRPr="00164F51">
        <w:rPr>
          <w:sz w:val="28"/>
          <w:szCs w:val="28"/>
        </w:rPr>
        <w:instrText xml:space="preserve"> TOC \o "1-5" \h \z </w:instrText>
      </w:r>
      <w:r w:rsidR="002E0A5B" w:rsidRPr="00164F51">
        <w:rPr>
          <w:sz w:val="28"/>
          <w:szCs w:val="28"/>
        </w:rPr>
        <w:fldChar w:fldCharType="separate"/>
      </w:r>
      <w:r w:rsidR="002E0A5B" w:rsidRPr="00164F51">
        <w:rPr>
          <w:rStyle w:val="a5"/>
          <w:sz w:val="28"/>
          <w:szCs w:val="28"/>
        </w:rPr>
        <w:t>Общие  положения</w:t>
      </w:r>
      <w:r w:rsidR="002E0A5B" w:rsidRPr="00164F51">
        <w:rPr>
          <w:rStyle w:val="a5"/>
          <w:sz w:val="28"/>
          <w:szCs w:val="28"/>
        </w:rPr>
        <w:tab/>
        <w:t xml:space="preserve"> </w:t>
      </w:r>
    </w:p>
    <w:p w:rsidR="002E0A5B" w:rsidRPr="00164F51" w:rsidRDefault="00164F51" w:rsidP="00164F51">
      <w:pPr>
        <w:pStyle w:val="a6"/>
        <w:shd w:val="clear" w:color="auto" w:fill="auto"/>
        <w:tabs>
          <w:tab w:val="left" w:pos="270"/>
        </w:tabs>
        <w:jc w:val="left"/>
        <w:rPr>
          <w:sz w:val="28"/>
          <w:szCs w:val="28"/>
        </w:rPr>
      </w:pPr>
      <w:r>
        <w:rPr>
          <w:rStyle w:val="a5"/>
          <w:sz w:val="28"/>
          <w:szCs w:val="28"/>
          <w:lang w:val="ru-RU"/>
        </w:rPr>
        <w:t xml:space="preserve">2. </w:t>
      </w:r>
      <w:r w:rsidR="002E0A5B" w:rsidRPr="00164F51">
        <w:rPr>
          <w:rStyle w:val="a5"/>
          <w:sz w:val="28"/>
          <w:szCs w:val="28"/>
        </w:rPr>
        <w:t xml:space="preserve">Цели и задачи разработки схемы водоснабжения  </w:t>
      </w:r>
    </w:p>
    <w:p w:rsidR="002E0A5B" w:rsidRPr="00164F51" w:rsidRDefault="00164F51" w:rsidP="00164F51">
      <w:pPr>
        <w:pStyle w:val="a6"/>
        <w:shd w:val="clear" w:color="auto" w:fill="auto"/>
        <w:tabs>
          <w:tab w:val="left" w:pos="275"/>
          <w:tab w:val="right" w:pos="9267"/>
        </w:tabs>
        <w:jc w:val="left"/>
        <w:rPr>
          <w:sz w:val="28"/>
          <w:szCs w:val="28"/>
        </w:rPr>
      </w:pPr>
      <w:r>
        <w:rPr>
          <w:rStyle w:val="a5"/>
          <w:sz w:val="28"/>
          <w:szCs w:val="28"/>
          <w:lang w:val="ru-RU"/>
        </w:rPr>
        <w:t xml:space="preserve">3. </w:t>
      </w:r>
      <w:r w:rsidR="002E0A5B" w:rsidRPr="00164F51">
        <w:rPr>
          <w:rStyle w:val="a5"/>
          <w:sz w:val="28"/>
          <w:szCs w:val="28"/>
        </w:rPr>
        <w:t>Общую характеристику сельского поселения.</w:t>
      </w:r>
      <w:r w:rsidR="002E0A5B" w:rsidRPr="00164F51">
        <w:rPr>
          <w:rStyle w:val="a5"/>
          <w:sz w:val="28"/>
          <w:szCs w:val="28"/>
        </w:rPr>
        <w:tab/>
        <w:t xml:space="preserve"> </w:t>
      </w:r>
    </w:p>
    <w:p w:rsidR="002E0A5B" w:rsidRPr="00164F51" w:rsidRDefault="00164F51" w:rsidP="00164F51">
      <w:pPr>
        <w:pStyle w:val="a6"/>
        <w:shd w:val="clear" w:color="auto" w:fill="auto"/>
        <w:tabs>
          <w:tab w:val="left" w:pos="275"/>
        </w:tabs>
        <w:jc w:val="left"/>
        <w:rPr>
          <w:sz w:val="28"/>
          <w:szCs w:val="28"/>
        </w:rPr>
      </w:pPr>
      <w:r>
        <w:rPr>
          <w:rStyle w:val="a5"/>
          <w:sz w:val="28"/>
          <w:szCs w:val="28"/>
          <w:lang w:val="ru-RU"/>
        </w:rPr>
        <w:t xml:space="preserve">4. </w:t>
      </w:r>
      <w:r w:rsidR="002E0A5B" w:rsidRPr="00164F51">
        <w:rPr>
          <w:rStyle w:val="a5"/>
          <w:sz w:val="28"/>
          <w:szCs w:val="28"/>
        </w:rPr>
        <w:t>Принципиальная схема водоснабжения с.Старый Сокулак Саракташского района</w:t>
      </w:r>
    </w:p>
    <w:p w:rsidR="002E0A5B" w:rsidRPr="00164F51" w:rsidRDefault="002E0A5B" w:rsidP="00164F51">
      <w:pPr>
        <w:pStyle w:val="a6"/>
        <w:shd w:val="clear" w:color="auto" w:fill="auto"/>
        <w:tabs>
          <w:tab w:val="left" w:pos="1566"/>
          <w:tab w:val="right" w:pos="9267"/>
        </w:tabs>
        <w:jc w:val="left"/>
        <w:rPr>
          <w:sz w:val="28"/>
          <w:szCs w:val="28"/>
        </w:rPr>
      </w:pPr>
      <w:r w:rsidRPr="00164F51">
        <w:rPr>
          <w:rStyle w:val="a5"/>
          <w:sz w:val="28"/>
          <w:szCs w:val="28"/>
        </w:rPr>
        <w:t>5.   Графическая часть схемы холодного водоснабжения.</w:t>
      </w:r>
      <w:r w:rsidRPr="00164F51">
        <w:rPr>
          <w:rStyle w:val="a5"/>
          <w:sz w:val="28"/>
          <w:szCs w:val="28"/>
        </w:rPr>
        <w:tab/>
        <w:t xml:space="preserve"> </w:t>
      </w:r>
    </w:p>
    <w:p w:rsidR="002E0A5B" w:rsidRPr="00164F51" w:rsidRDefault="002E0A5B" w:rsidP="00164F51">
      <w:pPr>
        <w:pStyle w:val="a6"/>
        <w:shd w:val="clear" w:color="auto" w:fill="auto"/>
        <w:tabs>
          <w:tab w:val="left" w:pos="2075"/>
        </w:tabs>
        <w:spacing w:line="278" w:lineRule="exact"/>
        <w:jc w:val="left"/>
        <w:rPr>
          <w:sz w:val="28"/>
          <w:szCs w:val="28"/>
        </w:rPr>
      </w:pPr>
      <w:r w:rsidRPr="00164F51">
        <w:rPr>
          <w:rStyle w:val="a5"/>
          <w:sz w:val="28"/>
          <w:szCs w:val="28"/>
        </w:rPr>
        <w:t>6. Существующее</w:t>
      </w:r>
      <w:r w:rsidRPr="00164F51">
        <w:rPr>
          <w:rStyle w:val="a5"/>
          <w:sz w:val="28"/>
          <w:szCs w:val="28"/>
        </w:rPr>
        <w:tab/>
        <w:t>положение в сфере холодного водоснабжения с.Старый Сокулак</w:t>
      </w:r>
    </w:p>
    <w:p w:rsidR="002E0A5B" w:rsidRPr="00164F51" w:rsidRDefault="002E0A5B" w:rsidP="002E0A5B">
      <w:pPr>
        <w:pStyle w:val="a6"/>
        <w:shd w:val="clear" w:color="auto" w:fill="auto"/>
        <w:tabs>
          <w:tab w:val="left" w:pos="1571"/>
          <w:tab w:val="left" w:pos="7720"/>
        </w:tabs>
        <w:spacing w:line="278" w:lineRule="exact"/>
        <w:jc w:val="left"/>
        <w:rPr>
          <w:sz w:val="28"/>
          <w:szCs w:val="28"/>
        </w:rPr>
      </w:pPr>
      <w:r w:rsidRPr="00164F51">
        <w:rPr>
          <w:rStyle w:val="a5"/>
          <w:sz w:val="28"/>
          <w:szCs w:val="28"/>
        </w:rPr>
        <w:t>7</w:t>
      </w:r>
      <w:r w:rsidR="00164F51">
        <w:rPr>
          <w:rStyle w:val="a5"/>
          <w:sz w:val="28"/>
          <w:szCs w:val="28"/>
          <w:lang w:val="ru-RU"/>
        </w:rPr>
        <w:t>.</w:t>
      </w:r>
      <w:r w:rsidRPr="00164F51">
        <w:rPr>
          <w:rStyle w:val="a5"/>
          <w:sz w:val="28"/>
          <w:szCs w:val="28"/>
        </w:rPr>
        <w:t>Существующе положение в сфере водоотведения</w:t>
      </w:r>
      <w:r w:rsidRPr="00164F51">
        <w:rPr>
          <w:rStyle w:val="a5"/>
          <w:sz w:val="28"/>
          <w:szCs w:val="28"/>
        </w:rPr>
        <w:tab/>
        <w:t xml:space="preserve"> </w:t>
      </w:r>
    </w:p>
    <w:p w:rsidR="002E0A5B" w:rsidRPr="00164F51" w:rsidRDefault="002E0A5B" w:rsidP="002E0A5B">
      <w:pPr>
        <w:pStyle w:val="a6"/>
        <w:shd w:val="clear" w:color="auto" w:fill="auto"/>
        <w:tabs>
          <w:tab w:val="left" w:pos="270"/>
          <w:tab w:val="left" w:pos="7754"/>
        </w:tabs>
        <w:spacing w:line="278" w:lineRule="exact"/>
        <w:jc w:val="left"/>
        <w:rPr>
          <w:sz w:val="28"/>
          <w:szCs w:val="28"/>
        </w:rPr>
      </w:pPr>
      <w:r w:rsidRPr="00164F51">
        <w:rPr>
          <w:rStyle w:val="a5"/>
          <w:sz w:val="28"/>
          <w:szCs w:val="28"/>
        </w:rPr>
        <w:t>8</w:t>
      </w:r>
      <w:r w:rsidR="00164F51">
        <w:rPr>
          <w:rStyle w:val="a5"/>
          <w:sz w:val="28"/>
          <w:szCs w:val="28"/>
          <w:lang w:val="ru-RU"/>
        </w:rPr>
        <w:t>.</w:t>
      </w:r>
      <w:r w:rsidRPr="00164F51">
        <w:rPr>
          <w:rStyle w:val="a5"/>
          <w:sz w:val="28"/>
          <w:szCs w:val="28"/>
        </w:rPr>
        <w:t xml:space="preserve"> Расчетные расходы воды</w:t>
      </w:r>
      <w:r w:rsidRPr="00164F51">
        <w:rPr>
          <w:rStyle w:val="a5"/>
          <w:sz w:val="28"/>
          <w:szCs w:val="28"/>
        </w:rPr>
        <w:tab/>
        <w:t xml:space="preserve"> </w:t>
      </w:r>
    </w:p>
    <w:p w:rsidR="002E0A5B" w:rsidRPr="00164F51" w:rsidRDefault="002E0A5B" w:rsidP="002E0A5B">
      <w:pPr>
        <w:pStyle w:val="a6"/>
        <w:shd w:val="clear" w:color="auto" w:fill="auto"/>
        <w:tabs>
          <w:tab w:val="left" w:pos="448"/>
        </w:tabs>
        <w:spacing w:line="278" w:lineRule="exact"/>
        <w:ind w:right="1400"/>
        <w:jc w:val="left"/>
        <w:rPr>
          <w:sz w:val="28"/>
          <w:szCs w:val="28"/>
        </w:rPr>
      </w:pPr>
      <w:r w:rsidRPr="00164F51">
        <w:rPr>
          <w:rStyle w:val="a5"/>
          <w:sz w:val="28"/>
          <w:szCs w:val="28"/>
        </w:rPr>
        <w:t>9.</w:t>
      </w:r>
      <w:r w:rsidR="00164F51">
        <w:rPr>
          <w:rStyle w:val="a5"/>
          <w:sz w:val="28"/>
          <w:szCs w:val="28"/>
          <w:lang w:val="ru-RU"/>
        </w:rPr>
        <w:t xml:space="preserve"> </w:t>
      </w:r>
      <w:r w:rsidRPr="00164F51">
        <w:rPr>
          <w:rStyle w:val="a5"/>
          <w:sz w:val="28"/>
          <w:szCs w:val="28"/>
        </w:rPr>
        <w:t xml:space="preserve">Предложения реконструкции и технического перевооружения источников водоснабжения и  </w:t>
      </w:r>
    </w:p>
    <w:p w:rsidR="002E0A5B" w:rsidRPr="00164F51" w:rsidRDefault="002E0A5B" w:rsidP="002E0A5B">
      <w:pPr>
        <w:pStyle w:val="a6"/>
        <w:shd w:val="clear" w:color="auto" w:fill="auto"/>
        <w:tabs>
          <w:tab w:val="left" w:pos="419"/>
          <w:tab w:val="left" w:pos="7816"/>
        </w:tabs>
        <w:spacing w:after="355" w:line="283" w:lineRule="exact"/>
        <w:ind w:right="120"/>
        <w:jc w:val="left"/>
        <w:rPr>
          <w:sz w:val="28"/>
          <w:szCs w:val="28"/>
        </w:rPr>
      </w:pPr>
      <w:r w:rsidRPr="00164F51">
        <w:rPr>
          <w:rStyle w:val="a5"/>
          <w:sz w:val="28"/>
          <w:szCs w:val="28"/>
        </w:rPr>
        <w:t>10</w:t>
      </w:r>
      <w:r w:rsidR="00164F51">
        <w:rPr>
          <w:rStyle w:val="a5"/>
          <w:sz w:val="28"/>
          <w:szCs w:val="28"/>
          <w:lang w:val="ru-RU"/>
        </w:rPr>
        <w:t xml:space="preserve">. </w:t>
      </w:r>
      <w:r w:rsidRPr="00164F51">
        <w:rPr>
          <w:rStyle w:val="a5"/>
          <w:sz w:val="28"/>
          <w:szCs w:val="28"/>
        </w:rPr>
        <w:t>Перспективное потребление ресурсов в сфере водопотребления  административных границах поселения</w:t>
      </w:r>
      <w:r w:rsidRPr="00164F51">
        <w:rPr>
          <w:rStyle w:val="a5"/>
          <w:sz w:val="28"/>
          <w:szCs w:val="28"/>
        </w:rPr>
        <w:tab/>
        <w:t xml:space="preserve"> </w:t>
      </w:r>
    </w:p>
    <w:p w:rsidR="002E0A5B" w:rsidRPr="00164F51" w:rsidRDefault="002E0A5B" w:rsidP="002E0A5B">
      <w:pPr>
        <w:pStyle w:val="40"/>
        <w:shd w:val="clear" w:color="auto" w:fill="auto"/>
        <w:spacing w:before="0" w:after="47" w:line="140" w:lineRule="exact"/>
        <w:ind w:left="7560"/>
        <w:rPr>
          <w:sz w:val="28"/>
          <w:szCs w:val="28"/>
        </w:rPr>
      </w:pPr>
      <w:r w:rsidRPr="00164F51">
        <w:rPr>
          <w:sz w:val="28"/>
          <w:szCs w:val="28"/>
        </w:rPr>
        <w:fldChar w:fldCharType="end"/>
      </w:r>
      <w:r w:rsidRPr="00164F51">
        <w:rPr>
          <w:rStyle w:val="4Impact"/>
          <w:sz w:val="28"/>
          <w:szCs w:val="28"/>
        </w:rPr>
        <w:t xml:space="preserve"> </w:t>
      </w:r>
    </w:p>
    <w:p w:rsidR="002E0A5B" w:rsidRPr="00787CA0" w:rsidRDefault="002E0A5B" w:rsidP="002E0A5B">
      <w:pPr>
        <w:pStyle w:val="a4"/>
        <w:shd w:val="clear" w:color="auto" w:fill="auto"/>
        <w:spacing w:line="230" w:lineRule="exact"/>
        <w:ind w:left="4220"/>
      </w:pPr>
      <w:r>
        <w:rPr>
          <w:rStyle w:val="a3"/>
          <w:rFonts w:eastAsia="Arial Unicode MS"/>
        </w:rPr>
        <w:t xml:space="preserve"> </w:t>
      </w:r>
    </w:p>
    <w:p w:rsidR="002E0A5B" w:rsidRDefault="002E0A5B" w:rsidP="002E0A5B"/>
    <w:p w:rsidR="002E0A5B" w:rsidRDefault="002E0A5B" w:rsidP="002E0A5B"/>
    <w:p w:rsidR="002E0A5B" w:rsidRPr="008E6E51" w:rsidRDefault="002E0A5B" w:rsidP="00164F51">
      <w:pPr>
        <w:pStyle w:val="20"/>
        <w:shd w:val="clear" w:color="auto" w:fill="auto"/>
        <w:spacing w:after="22" w:line="230" w:lineRule="exact"/>
        <w:ind w:left="40" w:firstLine="960"/>
        <w:jc w:val="center"/>
      </w:pPr>
      <w:r>
        <w:rPr>
          <w:rStyle w:val="2"/>
          <w:b/>
          <w:bCs/>
          <w:color w:val="000000"/>
        </w:rPr>
        <w:t>III. Цели и задачи разработки схемы водоснабжения</w:t>
      </w:r>
    </w:p>
    <w:p w:rsidR="002E0A5B" w:rsidRPr="008E6E51" w:rsidRDefault="002E0A5B" w:rsidP="002E0A5B">
      <w:pPr>
        <w:pStyle w:val="20"/>
        <w:shd w:val="clear" w:color="auto" w:fill="auto"/>
        <w:spacing w:after="245" w:line="230" w:lineRule="exact"/>
        <w:ind w:left="3280"/>
      </w:pPr>
      <w:r>
        <w:rPr>
          <w:rStyle w:val="2"/>
          <w:b/>
          <w:bCs/>
          <w:color w:val="000000"/>
        </w:rPr>
        <w:t>МО Старосокулакский  сельсовет</w:t>
      </w:r>
    </w:p>
    <w:p w:rsidR="002E0A5B" w:rsidRPr="00164F51" w:rsidRDefault="002E0A5B" w:rsidP="00164F51">
      <w:pPr>
        <w:pStyle w:val="a4"/>
        <w:shd w:val="clear" w:color="auto" w:fill="auto"/>
        <w:ind w:left="40" w:right="6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lastRenderedPageBreak/>
        <w:t xml:space="preserve">Схема </w:t>
      </w:r>
      <w:r w:rsidRPr="00164F51">
        <w:rPr>
          <w:rStyle w:val="12pt"/>
          <w:color w:val="000000"/>
          <w:sz w:val="28"/>
          <w:szCs w:val="28"/>
        </w:rPr>
        <w:t xml:space="preserve">включает </w:t>
      </w:r>
      <w:r w:rsidRPr="00164F51">
        <w:rPr>
          <w:rStyle w:val="a3"/>
          <w:rFonts w:eastAsia="Arial Unicode MS"/>
          <w:color w:val="000000"/>
          <w:sz w:val="28"/>
          <w:szCs w:val="28"/>
        </w:rPr>
        <w:t>первоочередные мероприятия по созданию и развитию централизованных систем водоснабжения  , повышению надежности функционирования этих систем, обеспечению комфортных и безопасных условий для проживания в Старосокулакском  сельском поселении, обеспечению надежного водоснабжения  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водоотведения, внедрения энергосберегающих технологий. •</w:t>
      </w:r>
    </w:p>
    <w:p w:rsidR="002E0A5B" w:rsidRPr="00164F51" w:rsidRDefault="002E0A5B" w:rsidP="00164F51">
      <w:pPr>
        <w:pStyle w:val="a4"/>
        <w:shd w:val="clear" w:color="auto" w:fill="auto"/>
        <w:tabs>
          <w:tab w:val="left" w:pos="7499"/>
          <w:tab w:val="left" w:leader="dot" w:pos="8013"/>
        </w:tabs>
        <w:ind w:left="40" w:right="60" w:firstLine="68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Основными задачами при разработке схемы водоснабжения  сельского поселения на период до </w:t>
      </w:r>
      <w:smartTag w:uri="urn:schemas-microsoft-com:office:smarttags" w:element="metricconverter">
        <w:smartTagPr>
          <w:attr w:name="ProductID" w:val="2020 г"/>
        </w:smartTagPr>
        <w:r w:rsidRPr="00164F51">
          <w:rPr>
            <w:rStyle w:val="a3"/>
            <w:rFonts w:eastAsia="Arial Unicode MS"/>
            <w:color w:val="000000"/>
            <w:sz w:val="28"/>
            <w:szCs w:val="28"/>
          </w:rPr>
          <w:t>2020 г</w:t>
        </w:r>
      </w:smartTag>
      <w:r w:rsidRPr="00164F51">
        <w:rPr>
          <w:rStyle w:val="a3"/>
          <w:rFonts w:eastAsia="Arial Unicode MS"/>
          <w:color w:val="000000"/>
          <w:sz w:val="28"/>
          <w:szCs w:val="28"/>
        </w:rPr>
        <w:t>. являются:</w:t>
      </w:r>
      <w:r w:rsidRPr="00164F51">
        <w:rPr>
          <w:rStyle w:val="a3"/>
          <w:rFonts w:eastAsia="Arial Unicode MS"/>
          <w:color w:val="000000"/>
          <w:sz w:val="28"/>
          <w:szCs w:val="28"/>
        </w:rPr>
        <w:tab/>
        <w:t xml:space="preserve"> </w:t>
      </w:r>
    </w:p>
    <w:p w:rsidR="002E0A5B" w:rsidRPr="00164F51" w:rsidRDefault="002E0A5B" w:rsidP="00164F51">
      <w:pPr>
        <w:pStyle w:val="a4"/>
        <w:shd w:val="clear" w:color="auto" w:fill="auto"/>
        <w:tabs>
          <w:tab w:val="left" w:pos="716"/>
          <w:tab w:val="left" w:pos="8401"/>
        </w:tabs>
        <w:spacing w:line="269" w:lineRule="exact"/>
        <w:ind w:right="6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1.Обследование системы водоснабжения  и анализ существующей ситуации в водоснабжении сельского поселения;</w:t>
      </w:r>
      <w:r w:rsidRPr="00164F51">
        <w:rPr>
          <w:rStyle w:val="a3"/>
          <w:rFonts w:eastAsia="Arial Unicode MS"/>
          <w:color w:val="000000"/>
          <w:sz w:val="28"/>
          <w:szCs w:val="28"/>
        </w:rPr>
        <w:tab/>
        <w:t xml:space="preserve"> </w:t>
      </w:r>
    </w:p>
    <w:p w:rsidR="002E0A5B" w:rsidRPr="00164F51" w:rsidRDefault="002E0A5B" w:rsidP="00164F51">
      <w:pPr>
        <w:pStyle w:val="a4"/>
        <w:shd w:val="clear" w:color="auto" w:fill="auto"/>
        <w:tabs>
          <w:tab w:val="left" w:pos="740"/>
          <w:tab w:val="left" w:pos="7470"/>
          <w:tab w:val="left" w:pos="8698"/>
        </w:tabs>
        <w:spacing w:line="269" w:lineRule="exact"/>
        <w:ind w:right="6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2.Выбор оптимального варианта развития водоснабжения   и основные рекомендации по развитию системы водоснабжения   сельского поселения до 2020года.</w:t>
      </w:r>
      <w:r w:rsidRPr="00164F51">
        <w:rPr>
          <w:rStyle w:val="a3"/>
          <w:rFonts w:eastAsia="Arial Unicode MS"/>
          <w:color w:val="000000"/>
          <w:sz w:val="28"/>
          <w:szCs w:val="28"/>
        </w:rPr>
        <w:tab/>
        <w:t xml:space="preserve"> </w:t>
      </w:r>
    </w:p>
    <w:p w:rsidR="002E0A5B" w:rsidRPr="008E6E51" w:rsidRDefault="002E0A5B" w:rsidP="00164F51">
      <w:pPr>
        <w:pStyle w:val="a4"/>
        <w:shd w:val="clear" w:color="auto" w:fill="auto"/>
        <w:tabs>
          <w:tab w:val="left" w:pos="8406"/>
        </w:tabs>
        <w:spacing w:after="300"/>
        <w:ind w:left="40" w:right="60"/>
        <w:jc w:val="both"/>
      </w:pPr>
      <w:r w:rsidRPr="00164F51">
        <w:rPr>
          <w:rStyle w:val="a3"/>
          <w:rFonts w:eastAsia="Arial Unicode MS"/>
          <w:color w:val="000000"/>
          <w:sz w:val="28"/>
          <w:szCs w:val="28"/>
        </w:rPr>
        <w:t>Водоснабжающая организация определяется схемой водоснабжения   . Мероприятия по развитию системы водоснабжения  , предусмотренные настоящей схемой, включаются в инвестиционную программу водоснабжающей организации и, как следствие, могут быть включены в соответствующий тариф организации коммунального комплекса.</w:t>
      </w:r>
      <w:r>
        <w:rPr>
          <w:rStyle w:val="a3"/>
          <w:rFonts w:eastAsia="Arial Unicode MS"/>
          <w:color w:val="000000"/>
        </w:rPr>
        <w:tab/>
        <w:t xml:space="preserve"> </w:t>
      </w:r>
    </w:p>
    <w:p w:rsidR="002E0A5B" w:rsidRDefault="002E0A5B" w:rsidP="00164F51">
      <w:pPr>
        <w:pStyle w:val="20"/>
        <w:shd w:val="clear" w:color="auto" w:fill="auto"/>
        <w:tabs>
          <w:tab w:val="left" w:pos="8544"/>
        </w:tabs>
        <w:spacing w:after="53" w:line="269" w:lineRule="exact"/>
        <w:ind w:right="420"/>
        <w:jc w:val="center"/>
      </w:pPr>
      <w:r>
        <w:rPr>
          <w:rStyle w:val="2"/>
          <w:b/>
          <w:bCs/>
          <w:color w:val="000000"/>
        </w:rPr>
        <w:t xml:space="preserve">IV. Краткие сведения о географическом положении и  </w:t>
      </w:r>
      <w:r w:rsidRPr="005016C0">
        <w:rPr>
          <w:rStyle w:val="2"/>
          <w:b/>
          <w:bCs/>
          <w:color w:val="000000"/>
        </w:rPr>
        <w:t xml:space="preserve"> </w:t>
      </w:r>
      <w:r w:rsidR="00164F51">
        <w:rPr>
          <w:rStyle w:val="2"/>
          <w:b/>
          <w:bCs/>
          <w:color w:val="000000"/>
        </w:rPr>
        <w:t xml:space="preserve">  природных</w:t>
      </w:r>
      <w:r w:rsidR="00164F51">
        <w:rPr>
          <w:rStyle w:val="2"/>
          <w:b/>
          <w:bCs/>
          <w:color w:val="000000"/>
          <w:lang w:val="ru-RU"/>
        </w:rPr>
        <w:t xml:space="preserve"> </w:t>
      </w:r>
      <w:r>
        <w:rPr>
          <w:rStyle w:val="2"/>
          <w:b/>
          <w:bCs/>
          <w:color w:val="000000"/>
        </w:rPr>
        <w:t>условиях</w:t>
      </w:r>
      <w:r>
        <w:rPr>
          <w:rStyle w:val="2"/>
          <w:b/>
          <w:bCs/>
          <w:color w:val="000000"/>
        </w:rPr>
        <w:tab/>
        <w:t>|</w:t>
      </w:r>
    </w:p>
    <w:p w:rsidR="002E0A5B" w:rsidRPr="00164F51" w:rsidRDefault="002E0A5B" w:rsidP="00164F51">
      <w:pPr>
        <w:pStyle w:val="a4"/>
        <w:shd w:val="clear" w:color="auto" w:fill="auto"/>
        <w:spacing w:line="278" w:lineRule="exact"/>
        <w:ind w:left="40" w:right="60" w:firstLine="96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Село  расположено севернее  от районного   центра  Саракташ  на  </w:t>
      </w:r>
      <w:smartTag w:uri="urn:schemas-microsoft-com:office:smarttags" w:element="metricconverter">
        <w:smartTagPr>
          <w:attr w:name="ProductID" w:val="35 километров"/>
        </w:smartTagPr>
        <w:r w:rsidRPr="00164F51">
          <w:rPr>
            <w:rStyle w:val="a3"/>
            <w:rFonts w:eastAsia="Arial Unicode MS"/>
            <w:color w:val="000000"/>
            <w:sz w:val="28"/>
            <w:szCs w:val="28"/>
          </w:rPr>
          <w:t>35 километров</w:t>
        </w:r>
      </w:smartTag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  </w:t>
      </w:r>
    </w:p>
    <w:p w:rsidR="002E0A5B" w:rsidRPr="00164F51" w:rsidRDefault="002E0A5B" w:rsidP="00164F51">
      <w:pPr>
        <w:pStyle w:val="a4"/>
        <w:shd w:val="clear" w:color="auto" w:fill="auto"/>
        <w:spacing w:line="278" w:lineRule="exact"/>
        <w:ind w:left="40" w:right="60" w:firstLine="96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Рельеф местности гористый. Нормативная глубина промерзания грунта </w:t>
      </w:r>
      <w:smartTag w:uri="urn:schemas-microsoft-com:office:smarttags" w:element="metricconverter">
        <w:smartTagPr>
          <w:attr w:name="ProductID" w:val="1,8 метра"/>
        </w:smartTagPr>
        <w:r w:rsidRPr="00164F51">
          <w:rPr>
            <w:rStyle w:val="a3"/>
            <w:rFonts w:eastAsia="Arial Unicode MS"/>
            <w:color w:val="000000"/>
            <w:sz w:val="28"/>
            <w:szCs w:val="28"/>
          </w:rPr>
          <w:t>1,8 метра</w:t>
        </w:r>
      </w:smartTag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. Грунтовые воды расположены на глубине ниже </w:t>
      </w:r>
      <w:smartTag w:uri="urn:schemas-microsoft-com:office:smarttags" w:element="metricconverter">
        <w:smartTagPr>
          <w:attr w:name="ProductID" w:val="10 метров"/>
        </w:smartTagPr>
        <w:r w:rsidRPr="00164F51">
          <w:rPr>
            <w:rStyle w:val="a3"/>
            <w:rFonts w:eastAsia="Arial Unicode MS"/>
            <w:color w:val="000000"/>
            <w:sz w:val="28"/>
            <w:szCs w:val="28"/>
          </w:rPr>
          <w:t>10 метров</w:t>
        </w:r>
      </w:smartTag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.  </w:t>
      </w:r>
    </w:p>
    <w:p w:rsidR="002E0A5B" w:rsidRPr="00164F51" w:rsidRDefault="002E0A5B" w:rsidP="00164F51">
      <w:pPr>
        <w:pStyle w:val="a4"/>
        <w:shd w:val="clear" w:color="auto" w:fill="auto"/>
        <w:spacing w:line="278" w:lineRule="exact"/>
        <w:ind w:left="40" w:right="60" w:firstLine="68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По территории проходит автомобильная дорога Саракташ-2-ая Александровка</w:t>
      </w:r>
    </w:p>
    <w:p w:rsidR="002E0A5B" w:rsidRPr="00164F51" w:rsidRDefault="002E0A5B" w:rsidP="00164F51">
      <w:pPr>
        <w:pStyle w:val="a4"/>
        <w:shd w:val="clear" w:color="auto" w:fill="auto"/>
        <w:tabs>
          <w:tab w:val="left" w:pos="8747"/>
        </w:tabs>
        <w:spacing w:line="278" w:lineRule="exact"/>
        <w:ind w:left="40" w:right="60" w:firstLine="68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Ближайший аэропорт находится в </w:t>
      </w:r>
      <w:smartTag w:uri="urn:schemas-microsoft-com:office:smarttags" w:element="metricconverter">
        <w:smartTagPr>
          <w:attr w:name="ProductID" w:val="115 километрах"/>
        </w:smartTagPr>
        <w:r w:rsidRPr="00164F51">
          <w:rPr>
            <w:rStyle w:val="a3"/>
            <w:rFonts w:eastAsia="Arial Unicode MS"/>
            <w:color w:val="000000"/>
            <w:sz w:val="28"/>
            <w:szCs w:val="28"/>
          </w:rPr>
          <w:t>115 километрах</w:t>
        </w:r>
      </w:smartTag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 от Старого Сокулака  в городе Оренбурге. Ближайшая железнодорожная станция расположена в </w:t>
      </w:r>
      <w:smartTag w:uri="urn:schemas-microsoft-com:office:smarttags" w:element="metricconverter">
        <w:smartTagPr>
          <w:attr w:name="ProductID" w:val="35 км"/>
        </w:smartTagPr>
        <w:r w:rsidRPr="00164F51">
          <w:rPr>
            <w:rStyle w:val="a3"/>
            <w:rFonts w:eastAsia="Arial Unicode MS"/>
            <w:color w:val="000000"/>
            <w:sz w:val="28"/>
            <w:szCs w:val="28"/>
          </w:rPr>
          <w:t>35 км</w:t>
        </w:r>
      </w:smartTag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 в поселке Саракташ</w:t>
      </w:r>
      <w:r w:rsidRPr="00164F51">
        <w:rPr>
          <w:rStyle w:val="a3"/>
          <w:rFonts w:eastAsia="Arial Unicode MS"/>
          <w:color w:val="000000"/>
          <w:sz w:val="28"/>
          <w:szCs w:val="28"/>
        </w:rPr>
        <w:tab/>
        <w:t xml:space="preserve"> </w:t>
      </w:r>
    </w:p>
    <w:p w:rsidR="002E0A5B" w:rsidRPr="00164F51" w:rsidRDefault="002E0A5B" w:rsidP="00164F51">
      <w:pPr>
        <w:pStyle w:val="a4"/>
        <w:shd w:val="clear" w:color="auto" w:fill="auto"/>
        <w:spacing w:line="278" w:lineRule="exact"/>
        <w:ind w:left="40" w:right="60" w:firstLine="680"/>
        <w:jc w:val="both"/>
        <w:rPr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>Климат  умеренно-континентальный. Село Старый Сокулак  относится к зоне с недостаточным и неустойчивым атмосферным увлажнением, интенсивным испарением, обилием солнечного освещения. Времена года выражены четко. Среднегодовая температура +4,5° Холодная зима. Абсолютный минимум температур: зимой - минус 32- 38° С. Самый холодный месяц года - январь, средняя температура воздуха минус 18-30° С. Снежный покров довольно устойчив, продолжительность его от 4 до 5  месяцев. |Лето жаркое, сухое, абсолютный максимум температур летом - + 32-39</w:t>
      </w:r>
      <w:r w:rsidRPr="00164F51">
        <w:rPr>
          <w:rStyle w:val="a3"/>
          <w:rFonts w:eastAsia="Arial Unicode MS"/>
          <w:color w:val="000000"/>
          <w:sz w:val="28"/>
          <w:szCs w:val="28"/>
          <w:vertAlign w:val="superscript"/>
        </w:rPr>
        <w:t>0</w:t>
      </w:r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 С. Самый теплый - июль, среднемесячная температура около +30°С. Среднегодовая скорость ветра не более 3-4 м/сек.</w:t>
      </w:r>
    </w:p>
    <w:p w:rsidR="002E0A5B" w:rsidRPr="00164F51" w:rsidRDefault="002E0A5B" w:rsidP="002E0A5B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eastAsia="Arial Unicode MS"/>
          <w:color w:val="000000"/>
          <w:sz w:val="28"/>
          <w:szCs w:val="28"/>
        </w:rPr>
      </w:pPr>
      <w:r w:rsidRPr="00164F51">
        <w:rPr>
          <w:rStyle w:val="a3"/>
          <w:rFonts w:eastAsia="Arial Unicode MS"/>
          <w:color w:val="000000"/>
          <w:sz w:val="28"/>
          <w:szCs w:val="28"/>
        </w:rPr>
        <w:t xml:space="preserve"> Общая площадь села составляет 9200 кв.м</w:t>
      </w:r>
    </w:p>
    <w:p w:rsidR="002E0A5B" w:rsidRPr="00164F51" w:rsidRDefault="002E0A5B" w:rsidP="002E0A5B">
      <w:pPr>
        <w:pStyle w:val="a4"/>
        <w:shd w:val="clear" w:color="auto" w:fill="auto"/>
        <w:tabs>
          <w:tab w:val="left" w:pos="7888"/>
        </w:tabs>
        <w:spacing w:line="274" w:lineRule="exact"/>
        <w:ind w:right="60"/>
        <w:rPr>
          <w:rStyle w:val="a3"/>
          <w:rFonts w:eastAsia="Arial Unicode MS"/>
          <w:color w:val="000000"/>
          <w:lang w:val="ru-RU"/>
        </w:rPr>
      </w:pPr>
    </w:p>
    <w:p w:rsidR="002E0A5B" w:rsidRPr="00164F51" w:rsidRDefault="002E0A5B" w:rsidP="00164F5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jc w:val="center"/>
        <w:rPr>
          <w:rStyle w:val="a3"/>
          <w:rFonts w:eastAsia="Arial Unicode MS"/>
          <w:color w:val="000000"/>
          <w:sz w:val="28"/>
          <w:szCs w:val="28"/>
        </w:rPr>
      </w:pPr>
    </w:p>
    <w:p w:rsidR="002E0A5B" w:rsidRPr="00164F51" w:rsidRDefault="002E0A5B" w:rsidP="00164F5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jc w:val="center"/>
        <w:rPr>
          <w:rStyle w:val="a3"/>
          <w:rFonts w:eastAsia="Arial Unicode MS"/>
          <w:b/>
          <w:color w:val="000000"/>
          <w:sz w:val="28"/>
          <w:szCs w:val="28"/>
        </w:rPr>
      </w:pPr>
      <w:r w:rsidRPr="00164F51">
        <w:rPr>
          <w:rStyle w:val="a3"/>
          <w:rFonts w:eastAsia="Arial Unicode MS"/>
          <w:b/>
          <w:color w:val="000000"/>
          <w:sz w:val="28"/>
          <w:szCs w:val="28"/>
          <w:lang w:val="en-US"/>
        </w:rPr>
        <w:t>V</w:t>
      </w:r>
      <w:r w:rsidRPr="00164F51">
        <w:rPr>
          <w:rStyle w:val="a3"/>
          <w:rFonts w:eastAsia="Arial Unicode MS"/>
          <w:b/>
          <w:color w:val="000000"/>
          <w:sz w:val="28"/>
          <w:szCs w:val="28"/>
        </w:rPr>
        <w:t>.Существующее положение в сфере холодного водоснабжения</w:t>
      </w:r>
    </w:p>
    <w:p w:rsidR="002E0A5B" w:rsidRPr="00164F51" w:rsidRDefault="002E0A5B" w:rsidP="00164F5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jc w:val="center"/>
        <w:rPr>
          <w:rStyle w:val="a3"/>
          <w:rFonts w:eastAsia="Arial Unicode MS"/>
          <w:b/>
          <w:color w:val="000000"/>
          <w:sz w:val="28"/>
          <w:szCs w:val="28"/>
        </w:rPr>
      </w:pPr>
      <w:r w:rsidRPr="00164F51">
        <w:rPr>
          <w:rStyle w:val="a3"/>
          <w:rFonts w:eastAsia="Arial Unicode MS"/>
          <w:b/>
          <w:color w:val="000000"/>
          <w:sz w:val="28"/>
          <w:szCs w:val="28"/>
        </w:rPr>
        <w:t>с.Старый Сокулак</w:t>
      </w:r>
    </w:p>
    <w:p w:rsidR="002E0A5B" w:rsidRDefault="002E0A5B" w:rsidP="002E0A5B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eastAsia="Arial Unicode MS"/>
          <w:b/>
          <w:color w:val="000000"/>
        </w:rPr>
      </w:pPr>
    </w:p>
    <w:p w:rsidR="002E0A5B" w:rsidRPr="00164F51" w:rsidRDefault="002E0A5B" w:rsidP="00164F5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jc w:val="both"/>
        <w:rPr>
          <w:rStyle w:val="a3"/>
          <w:rFonts w:ascii="Times New Roman" w:eastAsia="Arial Unicode MS" w:hAnsi="Times New Roman"/>
          <w:color w:val="000000"/>
          <w:sz w:val="28"/>
          <w:szCs w:val="28"/>
        </w:rPr>
      </w:pP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 xml:space="preserve">1.Ресурсоснабжающей организацией в сфере холодного водоснобжения </w:t>
      </w: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lastRenderedPageBreak/>
        <w:t>является к-з «Власть Советов».</w:t>
      </w:r>
    </w:p>
    <w:p w:rsidR="002E0A5B" w:rsidRPr="00164F51" w:rsidRDefault="002E0A5B" w:rsidP="00164F5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jc w:val="both"/>
        <w:rPr>
          <w:rStyle w:val="a3"/>
          <w:rFonts w:ascii="Times New Roman" w:eastAsia="Arial Unicode MS" w:hAnsi="Times New Roman"/>
          <w:color w:val="000000"/>
          <w:sz w:val="28"/>
          <w:szCs w:val="28"/>
        </w:rPr>
      </w:pP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>2.В качестве источника хозяйственно-питьевого водоснабжения с.Старый Сокулак приняты подземные воды. Отбор воды осуществляется из артскважин в индивидуальных жилых домах.</w:t>
      </w:r>
    </w:p>
    <w:p w:rsidR="002E0A5B" w:rsidRPr="000F33BC" w:rsidRDefault="002E0A5B" w:rsidP="00164F5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jc w:val="both"/>
        <w:rPr>
          <w:rFonts w:ascii="Times New Roman" w:hAnsi="Times New Roman"/>
          <w:sz w:val="28"/>
          <w:szCs w:val="28"/>
        </w:rPr>
      </w:pPr>
    </w:p>
    <w:p w:rsidR="002E0A5B" w:rsidRDefault="002E0A5B" w:rsidP="00164F51">
      <w:pPr>
        <w:rPr>
          <w:szCs w:val="28"/>
        </w:rPr>
      </w:pPr>
      <w:r>
        <w:t xml:space="preserve">               </w:t>
      </w:r>
      <w:r w:rsidRPr="000F33BC">
        <w:rPr>
          <w:szCs w:val="28"/>
        </w:rPr>
        <w:t>В административном отношении водозаборы для добычи подземных вод используемых для целей питьевого и</w:t>
      </w:r>
      <w:r>
        <w:rPr>
          <w:szCs w:val="28"/>
        </w:rPr>
        <w:t xml:space="preserve"> хозяйственно –бытового водоснабжения с.Старый  Сокулак расположены в Саракташском районе Оренбургской области.</w:t>
      </w:r>
    </w:p>
    <w:p w:rsidR="002E0A5B" w:rsidRDefault="002E0A5B" w:rsidP="00164F51">
      <w:pPr>
        <w:rPr>
          <w:szCs w:val="28"/>
        </w:rPr>
      </w:pPr>
      <w:r>
        <w:rPr>
          <w:szCs w:val="28"/>
        </w:rPr>
        <w:t xml:space="preserve">        К-з « Власть Советов» имеет 2 водозабора для водоснабжения х.Гремучий и с.Старый Сокулак.</w:t>
      </w: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ind w:firstLine="708"/>
        <w:rPr>
          <w:szCs w:val="28"/>
        </w:rPr>
      </w:pPr>
      <w:r>
        <w:rPr>
          <w:szCs w:val="28"/>
        </w:rPr>
        <w:t>Глубина скважин 150-</w:t>
      </w:r>
      <w:smartTag w:uri="urn:schemas-microsoft-com:office:smarttags" w:element="metricconverter">
        <w:smartTagPr>
          <w:attr w:name="ProductID" w:val="180 м"/>
        </w:smartTagPr>
        <w:r>
          <w:rPr>
            <w:szCs w:val="28"/>
          </w:rPr>
          <w:t>180 м</w:t>
        </w:r>
      </w:smartTag>
      <w:r>
        <w:rPr>
          <w:szCs w:val="28"/>
        </w:rPr>
        <w:t>, пробурены в период с1996-2008. Скважинами эксплуатируются верхнечетвертичный аллювиальный водонососный горизонт. Статистический уровень в скважинах устанавливается на глубине 17-</w:t>
      </w:r>
      <w:smartTag w:uri="urn:schemas-microsoft-com:office:smarttags" w:element="metricconverter">
        <w:smartTagPr>
          <w:attr w:name="ProductID" w:val="30 м"/>
        </w:smartTagPr>
        <w:r>
          <w:rPr>
            <w:szCs w:val="28"/>
          </w:rPr>
          <w:t>30 м</w:t>
        </w:r>
      </w:smartTag>
      <w:r>
        <w:rPr>
          <w:szCs w:val="28"/>
        </w:rPr>
        <w:t xml:space="preserve">.Дебиты скважин составляют 1,3-8,3 л/с при понижении уровня подземных вод на глубину </w:t>
      </w:r>
      <w:smartTag w:uri="urn:schemas-microsoft-com:office:smarttags" w:element="metricconverter">
        <w:smartTagPr>
          <w:attr w:name="ProductID" w:val="0,5 м"/>
        </w:smartTagPr>
        <w:r>
          <w:rPr>
            <w:szCs w:val="28"/>
          </w:rPr>
          <w:t>0,5 м</w:t>
        </w:r>
      </w:smartTag>
      <w:r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8,0 м"/>
        </w:smartTagPr>
        <w:r>
          <w:rPr>
            <w:szCs w:val="28"/>
          </w:rPr>
          <w:t>8,0 м</w:t>
        </w:r>
      </w:smartTag>
      <w:r>
        <w:rPr>
          <w:szCs w:val="28"/>
        </w:rPr>
        <w:t>.</w:t>
      </w:r>
    </w:p>
    <w:p w:rsidR="002E0A5B" w:rsidRDefault="002E0A5B" w:rsidP="002E0A5B">
      <w:pPr>
        <w:ind w:firstLine="708"/>
        <w:rPr>
          <w:szCs w:val="28"/>
        </w:rPr>
      </w:pPr>
      <w:r>
        <w:rPr>
          <w:szCs w:val="28"/>
        </w:rPr>
        <w:t>Качество воды в скважинахпитьевого и хозяйственно-бытового для водоснабжения с.Старый Сокулак, х.Гремучий по химическим и бактериологическим показателям отвечает требованиям СанПиН 2.1.4. 1074-01 «Питьевая вода. Гигиенические требования к качеству воды централизованных систем питьевого водоснабжения. Контроль качества»..</w:t>
      </w:r>
    </w:p>
    <w:p w:rsidR="002E0A5B" w:rsidRDefault="002E0A5B" w:rsidP="002E0A5B">
      <w:pPr>
        <w:ind w:firstLine="708"/>
        <w:rPr>
          <w:szCs w:val="28"/>
        </w:rPr>
      </w:pPr>
    </w:p>
    <w:p w:rsidR="002E0A5B" w:rsidRDefault="002E0A5B" w:rsidP="002E0A5B">
      <w:pPr>
        <w:ind w:firstLine="708"/>
        <w:rPr>
          <w:szCs w:val="28"/>
        </w:rPr>
      </w:pPr>
      <w:r>
        <w:rPr>
          <w:szCs w:val="28"/>
        </w:rPr>
        <w:t xml:space="preserve">  Водохозяйственный баланс водоиспользования, составленный на основе отраслевых индивидуальных норм водопотребления.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905"/>
        <w:gridCol w:w="950"/>
        <w:gridCol w:w="994"/>
        <w:gridCol w:w="1080"/>
        <w:gridCol w:w="900"/>
        <w:gridCol w:w="819"/>
        <w:gridCol w:w="1037"/>
        <w:gridCol w:w="900"/>
        <w:gridCol w:w="849"/>
      </w:tblGrid>
      <w:tr w:rsidR="002E0A5B" w:rsidRPr="00EE11E5" w:rsidTr="0039282B">
        <w:trPr>
          <w:trHeight w:val="420"/>
        </w:trPr>
        <w:tc>
          <w:tcPr>
            <w:tcW w:w="1939" w:type="dxa"/>
            <w:vMerge w:val="restart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Наименование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Населенного пункта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объем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население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Бюджетные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организации</w:t>
            </w:r>
          </w:p>
        </w:tc>
        <w:tc>
          <w:tcPr>
            <w:tcW w:w="1937" w:type="dxa"/>
            <w:gridSpan w:val="2"/>
            <w:vMerge w:val="restart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 xml:space="preserve">Прочие 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потребители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По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тери</w:t>
            </w:r>
          </w:p>
        </w:tc>
      </w:tr>
      <w:tr w:rsidR="002E0A5B" w:rsidRPr="00EE11E5" w:rsidTr="0039282B">
        <w:trPr>
          <w:trHeight w:val="330"/>
        </w:trPr>
        <w:tc>
          <w:tcPr>
            <w:tcW w:w="1939" w:type="dxa"/>
            <w:vMerge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2E0A5B" w:rsidRDefault="002E0A5B" w:rsidP="0039282B">
            <w:r w:rsidRPr="008A3907">
              <w:t>М.куб</w:t>
            </w:r>
            <w:r>
              <w:t xml:space="preserve">/ </w:t>
            </w:r>
          </w:p>
          <w:p w:rsidR="002E0A5B" w:rsidRPr="008A3907" w:rsidRDefault="002E0A5B" w:rsidP="0039282B">
            <w:r>
              <w:t>сут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тыс.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м.куб/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год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2E0A5B" w:rsidRDefault="002E0A5B" w:rsidP="0039282B">
            <w:r w:rsidRPr="008A3907">
              <w:t>М.куб</w:t>
            </w:r>
            <w:r>
              <w:t xml:space="preserve">/ 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>
              <w:t>сут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тыс.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м.куб/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год</w:t>
            </w: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</w:tr>
      <w:tr w:rsidR="002E0A5B" w:rsidRPr="00EE11E5" w:rsidTr="0039282B">
        <w:trPr>
          <w:trHeight w:val="210"/>
        </w:trPr>
        <w:tc>
          <w:tcPr>
            <w:tcW w:w="193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E0A5B" w:rsidRDefault="002E0A5B" w:rsidP="0039282B">
            <w:r w:rsidRPr="008A3907">
              <w:t>М.куб</w:t>
            </w:r>
            <w:r>
              <w:t xml:space="preserve">/ 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>
              <w:t>сут</w:t>
            </w:r>
          </w:p>
        </w:tc>
        <w:tc>
          <w:tcPr>
            <w:tcW w:w="81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тыс.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м.куб/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год</w:t>
            </w:r>
          </w:p>
        </w:tc>
        <w:tc>
          <w:tcPr>
            <w:tcW w:w="1037" w:type="dxa"/>
            <w:shd w:val="clear" w:color="auto" w:fill="auto"/>
          </w:tcPr>
          <w:p w:rsidR="002E0A5B" w:rsidRDefault="002E0A5B" w:rsidP="0039282B">
            <w:r w:rsidRPr="008A3907">
              <w:t>М.куб</w:t>
            </w:r>
            <w:r>
              <w:t xml:space="preserve">/ 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>
              <w:t>сут</w:t>
            </w:r>
            <w:r w:rsidRPr="00EE11E5">
              <w:rPr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тыс.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м.куб/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год</w:t>
            </w:r>
          </w:p>
        </w:tc>
        <w:tc>
          <w:tcPr>
            <w:tcW w:w="849" w:type="dxa"/>
            <w:vMerge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</w:tr>
      <w:tr w:rsidR="002E0A5B" w:rsidRPr="00EE11E5" w:rsidTr="0039282B">
        <w:tc>
          <w:tcPr>
            <w:tcW w:w="193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 xml:space="preserve">С.Старый 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Сокулак</w:t>
            </w:r>
          </w:p>
        </w:tc>
        <w:tc>
          <w:tcPr>
            <w:tcW w:w="905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40</w:t>
            </w:r>
          </w:p>
        </w:tc>
        <w:tc>
          <w:tcPr>
            <w:tcW w:w="95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14,6</w:t>
            </w:r>
          </w:p>
        </w:tc>
        <w:tc>
          <w:tcPr>
            <w:tcW w:w="994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14,6</w:t>
            </w:r>
          </w:p>
        </w:tc>
        <w:tc>
          <w:tcPr>
            <w:tcW w:w="90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</w:tr>
      <w:tr w:rsidR="002E0A5B" w:rsidRPr="00EE11E5" w:rsidTr="0039282B">
        <w:tc>
          <w:tcPr>
            <w:tcW w:w="1939" w:type="dxa"/>
            <w:shd w:val="clear" w:color="auto" w:fill="auto"/>
          </w:tcPr>
          <w:p w:rsidR="002E0A5B" w:rsidRPr="00EE11E5" w:rsidRDefault="0039282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Х</w:t>
            </w:r>
            <w:r>
              <w:rPr>
                <w:szCs w:val="28"/>
              </w:rPr>
              <w:t xml:space="preserve">. </w:t>
            </w:r>
            <w:r w:rsidR="002E0A5B" w:rsidRPr="00EE11E5">
              <w:rPr>
                <w:szCs w:val="28"/>
              </w:rPr>
              <w:t>Гремучий</w:t>
            </w:r>
          </w:p>
        </w:tc>
        <w:tc>
          <w:tcPr>
            <w:tcW w:w="905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69</w:t>
            </w:r>
          </w:p>
        </w:tc>
        <w:tc>
          <w:tcPr>
            <w:tcW w:w="95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25,5</w:t>
            </w:r>
          </w:p>
        </w:tc>
        <w:tc>
          <w:tcPr>
            <w:tcW w:w="994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12,3</w:t>
            </w:r>
          </w:p>
        </w:tc>
        <w:tc>
          <w:tcPr>
            <w:tcW w:w="108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4,1</w:t>
            </w:r>
          </w:p>
        </w:tc>
        <w:tc>
          <w:tcPr>
            <w:tcW w:w="81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1,5</w:t>
            </w:r>
          </w:p>
        </w:tc>
        <w:tc>
          <w:tcPr>
            <w:tcW w:w="103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5,3</w:t>
            </w:r>
          </w:p>
        </w:tc>
        <w:tc>
          <w:tcPr>
            <w:tcW w:w="90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19,5</w:t>
            </w:r>
          </w:p>
        </w:tc>
        <w:tc>
          <w:tcPr>
            <w:tcW w:w="8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</w:tr>
      <w:tr w:rsidR="002E0A5B" w:rsidRPr="00EE11E5" w:rsidTr="0039282B">
        <w:tc>
          <w:tcPr>
            <w:tcW w:w="193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</w:tr>
      <w:tr w:rsidR="002E0A5B" w:rsidRPr="00EE11E5" w:rsidTr="0039282B">
        <w:tc>
          <w:tcPr>
            <w:tcW w:w="193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</w:tr>
    </w:tbl>
    <w:p w:rsidR="002E0A5B" w:rsidRDefault="002E0A5B" w:rsidP="002E0A5B">
      <w:pPr>
        <w:rPr>
          <w:szCs w:val="28"/>
        </w:rPr>
      </w:pPr>
      <w:r>
        <w:rPr>
          <w:szCs w:val="28"/>
        </w:rPr>
        <w:t xml:space="preserve"> </w:t>
      </w: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164F51" w:rsidRPr="007D0AB9" w:rsidRDefault="00164F51" w:rsidP="002E0A5B">
      <w:pPr>
        <w:rPr>
          <w:szCs w:val="28"/>
        </w:rPr>
      </w:pPr>
    </w:p>
    <w:p w:rsidR="002E0A5B" w:rsidRDefault="002E0A5B" w:rsidP="00164F51">
      <w:pPr>
        <w:pStyle w:val="a4"/>
        <w:shd w:val="clear" w:color="auto" w:fill="auto"/>
        <w:spacing w:after="108" w:line="240" w:lineRule="exact"/>
        <w:ind w:left="3580"/>
        <w:rPr>
          <w:rStyle w:val="a3"/>
          <w:rFonts w:ascii="Times New Roman" w:eastAsia="Arial Unicode MS" w:hAnsi="Times New Roman"/>
          <w:b/>
          <w:color w:val="000000"/>
          <w:sz w:val="28"/>
          <w:szCs w:val="28"/>
          <w:lang w:val="ru-RU"/>
        </w:rPr>
      </w:pPr>
      <w:r w:rsidRPr="00164F51">
        <w:rPr>
          <w:rStyle w:val="a3"/>
          <w:rFonts w:ascii="Times New Roman" w:eastAsia="Arial Unicode MS" w:hAnsi="Times New Roman"/>
          <w:b/>
          <w:color w:val="000000"/>
          <w:sz w:val="28"/>
          <w:szCs w:val="28"/>
        </w:rPr>
        <w:lastRenderedPageBreak/>
        <w:t>VI. Расчетные расходы воды</w:t>
      </w:r>
    </w:p>
    <w:p w:rsidR="00164F51" w:rsidRPr="00164F51" w:rsidRDefault="00164F51" w:rsidP="00164F51">
      <w:pPr>
        <w:pStyle w:val="a4"/>
        <w:shd w:val="clear" w:color="auto" w:fill="auto"/>
        <w:spacing w:after="108" w:line="240" w:lineRule="exact"/>
        <w:ind w:left="3580"/>
        <w:rPr>
          <w:rFonts w:ascii="Times New Roman" w:hAnsi="Times New Roman"/>
          <w:b/>
          <w:sz w:val="28"/>
          <w:szCs w:val="28"/>
          <w:lang w:val="ru-RU"/>
        </w:rPr>
      </w:pPr>
    </w:p>
    <w:p w:rsidR="002E0A5B" w:rsidRPr="00164F51" w:rsidRDefault="002E0A5B" w:rsidP="00164F51">
      <w:pPr>
        <w:pStyle w:val="a4"/>
        <w:shd w:val="clear" w:color="auto" w:fill="auto"/>
        <w:spacing w:after="132" w:line="240" w:lineRule="exact"/>
        <w:ind w:left="440"/>
        <w:jc w:val="both"/>
        <w:rPr>
          <w:rFonts w:ascii="Times New Roman" w:hAnsi="Times New Roman"/>
          <w:sz w:val="28"/>
          <w:szCs w:val="28"/>
        </w:rPr>
      </w:pP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>Расчетное водопотребление включает:</w:t>
      </w:r>
    </w:p>
    <w:p w:rsidR="002E0A5B" w:rsidRPr="00164F51" w:rsidRDefault="002E0A5B" w:rsidP="00164F51">
      <w:pPr>
        <w:pStyle w:val="10"/>
        <w:keepNext/>
        <w:keepLines/>
        <w:shd w:val="clear" w:color="auto" w:fill="auto"/>
        <w:tabs>
          <w:tab w:val="left" w:pos="704"/>
        </w:tabs>
        <w:spacing w:before="0" w:after="118" w:line="240" w:lineRule="exact"/>
        <w:ind w:left="360"/>
        <w:jc w:val="both"/>
        <w:rPr>
          <w:sz w:val="28"/>
          <w:szCs w:val="28"/>
        </w:rPr>
      </w:pPr>
      <w:bookmarkStart w:id="1" w:name="bookmark0"/>
      <w:r w:rsidRPr="00164F51">
        <w:rPr>
          <w:rStyle w:val="1"/>
          <w:color w:val="000000"/>
          <w:sz w:val="28"/>
          <w:szCs w:val="28"/>
        </w:rPr>
        <w:t xml:space="preserve">   1.расход воды на хозяйственно-питьевые нужды населения;</w:t>
      </w:r>
      <w:bookmarkEnd w:id="1"/>
    </w:p>
    <w:p w:rsidR="002E0A5B" w:rsidRPr="00164F51" w:rsidRDefault="00164F51" w:rsidP="00164F51">
      <w:pPr>
        <w:pStyle w:val="a4"/>
        <w:shd w:val="clear" w:color="auto" w:fill="auto"/>
        <w:tabs>
          <w:tab w:val="left" w:pos="699"/>
        </w:tabs>
        <w:spacing w:after="60" w:line="240" w:lineRule="exac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 xml:space="preserve">     </w:t>
      </w:r>
      <w:r>
        <w:rPr>
          <w:rStyle w:val="a3"/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r w:rsidR="002E0A5B"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>2.расход воды на поливку приусадебных участков;</w:t>
      </w:r>
    </w:p>
    <w:p w:rsidR="002E0A5B" w:rsidRPr="00164F51" w:rsidRDefault="002E0A5B" w:rsidP="00164F51">
      <w:pPr>
        <w:pStyle w:val="a4"/>
        <w:shd w:val="clear" w:color="auto" w:fill="auto"/>
        <w:tabs>
          <w:tab w:val="left" w:pos="704"/>
        </w:tabs>
        <w:spacing w:after="99" w:line="240" w:lineRule="exact"/>
        <w:jc w:val="both"/>
        <w:rPr>
          <w:rFonts w:ascii="Times New Roman" w:hAnsi="Times New Roman"/>
          <w:sz w:val="28"/>
          <w:szCs w:val="28"/>
        </w:rPr>
      </w:pP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 xml:space="preserve">        3.расход воды на противопожарные нужды.</w:t>
      </w:r>
    </w:p>
    <w:p w:rsidR="002E0A5B" w:rsidRPr="00164F51" w:rsidRDefault="002E0A5B" w:rsidP="00164F51">
      <w:pPr>
        <w:pStyle w:val="a4"/>
        <w:shd w:val="clear" w:color="auto" w:fill="auto"/>
        <w:spacing w:line="269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 xml:space="preserve">Нормативы потребления коммунальной услуги по холодному водоснабжению и водоотведению установлены Администрацией Оренбургской области в соответствии со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услуг». Постановление Правительства Оренбургской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164F51">
          <w:rPr>
            <w:rStyle w:val="a3"/>
            <w:rFonts w:ascii="Times New Roman" w:eastAsia="Arial Unicode MS" w:hAnsi="Times New Roman"/>
            <w:color w:val="000000"/>
            <w:sz w:val="28"/>
            <w:szCs w:val="28"/>
          </w:rPr>
          <w:t>2012 г</w:t>
        </w:r>
      </w:smartTag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  <w:lang w:val="en-US"/>
        </w:rPr>
        <w:t>N</w:t>
      </w: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 xml:space="preserve"> 686-п "Об утверждении нормативов потребления коммунальных услуг на территории</w:t>
      </w:r>
    </w:p>
    <w:p w:rsidR="00164F51" w:rsidRDefault="002E0A5B" w:rsidP="00164F51">
      <w:pPr>
        <w:pStyle w:val="a4"/>
        <w:shd w:val="clear" w:color="auto" w:fill="auto"/>
        <w:tabs>
          <w:tab w:val="left" w:pos="4973"/>
        </w:tabs>
        <w:spacing w:after="60" w:line="269" w:lineRule="exact"/>
        <w:ind w:right="80"/>
        <w:jc w:val="both"/>
        <w:rPr>
          <w:rStyle w:val="a3"/>
          <w:rFonts w:ascii="Times New Roman" w:eastAsia="Arial Unicode MS" w:hAnsi="Times New Roman"/>
          <w:color w:val="000000"/>
          <w:lang w:val="ru-RU"/>
        </w:rPr>
      </w:pP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>Оренбургской области"</w:t>
      </w:r>
      <w:r w:rsidRPr="007D0AB9">
        <w:rPr>
          <w:rStyle w:val="a3"/>
          <w:rFonts w:ascii="Times New Roman" w:eastAsia="Arial Unicode MS" w:hAnsi="Times New Roman"/>
          <w:color w:val="000000"/>
        </w:rPr>
        <w:tab/>
      </w:r>
    </w:p>
    <w:p w:rsidR="002E0A5B" w:rsidRPr="007D0AB9" w:rsidRDefault="002E0A5B" w:rsidP="002E0A5B">
      <w:pPr>
        <w:pStyle w:val="a4"/>
        <w:shd w:val="clear" w:color="auto" w:fill="auto"/>
        <w:spacing w:after="289" w:line="269" w:lineRule="exact"/>
        <w:ind w:left="3580" w:right="80"/>
        <w:jc w:val="right"/>
        <w:rPr>
          <w:rFonts w:ascii="Times New Roman" w:hAnsi="Times New Roman"/>
          <w:sz w:val="28"/>
          <w:szCs w:val="28"/>
        </w:rPr>
      </w:pPr>
      <w:r w:rsidRPr="007D0AB9">
        <w:rPr>
          <w:rStyle w:val="a3"/>
          <w:rFonts w:ascii="Times New Roman" w:eastAsia="Arial Unicode MS" w:hAnsi="Times New Roman"/>
          <w:color w:val="000000"/>
        </w:rPr>
        <w:t xml:space="preserve"> </w:t>
      </w:r>
    </w:p>
    <w:p w:rsidR="002E0A5B" w:rsidRPr="007D0AB9" w:rsidRDefault="002E0A5B" w:rsidP="002E0A5B">
      <w:pPr>
        <w:pStyle w:val="20"/>
        <w:shd w:val="clear" w:color="auto" w:fill="auto"/>
        <w:ind w:right="20"/>
        <w:jc w:val="center"/>
      </w:pPr>
      <w:bookmarkStart w:id="2" w:name="bookmark1"/>
      <w:r>
        <w:rPr>
          <w:rStyle w:val="2"/>
          <w:b/>
          <w:bCs/>
          <w:color w:val="000000"/>
        </w:rPr>
        <w:t>Нормативы</w:t>
      </w:r>
      <w:bookmarkEnd w:id="2"/>
    </w:p>
    <w:p w:rsidR="002E0A5B" w:rsidRPr="007D0AB9" w:rsidRDefault="002E0A5B" w:rsidP="002E0A5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7D0AB9">
        <w:rPr>
          <w:b/>
          <w:szCs w:val="28"/>
        </w:rPr>
        <w:t xml:space="preserve"> </w:t>
      </w:r>
      <w:r>
        <w:rPr>
          <w:b/>
          <w:szCs w:val="28"/>
        </w:rPr>
        <w:t xml:space="preserve">потребления </w:t>
      </w:r>
      <w:r w:rsidRPr="007D0AB9">
        <w:rPr>
          <w:b/>
          <w:szCs w:val="28"/>
        </w:rPr>
        <w:t xml:space="preserve"> </w:t>
      </w:r>
      <w:r>
        <w:rPr>
          <w:b/>
          <w:szCs w:val="28"/>
        </w:rPr>
        <w:t>водоснабжения</w:t>
      </w:r>
    </w:p>
    <w:p w:rsidR="002E0A5B" w:rsidRPr="007D0AB9" w:rsidRDefault="002E0A5B" w:rsidP="002E0A5B">
      <w:pPr>
        <w:rPr>
          <w:b/>
          <w:szCs w:val="28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377"/>
        <w:gridCol w:w="3449"/>
        <w:gridCol w:w="1511"/>
      </w:tblGrid>
      <w:tr w:rsidR="002E0A5B" w:rsidRPr="00EE11E5" w:rsidTr="0039282B">
        <w:trPr>
          <w:trHeight w:val="292"/>
        </w:trPr>
        <w:tc>
          <w:tcPr>
            <w:tcW w:w="9388" w:type="dxa"/>
            <w:gridSpan w:val="4"/>
            <w:shd w:val="clear" w:color="auto" w:fill="auto"/>
          </w:tcPr>
          <w:p w:rsidR="002E0A5B" w:rsidRPr="00EE11E5" w:rsidRDefault="002E0A5B" w:rsidP="0039282B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 w:rsidRPr="00EE11E5">
              <w:rPr>
                <w:b/>
                <w:szCs w:val="28"/>
              </w:rPr>
              <w:t>Старосокулакский сельсовет</w:t>
            </w:r>
          </w:p>
        </w:tc>
      </w:tr>
      <w:tr w:rsidR="002E0A5B" w:rsidRPr="00EE11E5" w:rsidTr="0039282B">
        <w:trPr>
          <w:trHeight w:val="889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b/>
                <w:szCs w:val="28"/>
              </w:rPr>
            </w:pPr>
            <w:r w:rsidRPr="00EE11E5">
              <w:rPr>
                <w:b/>
                <w:szCs w:val="28"/>
              </w:rPr>
              <w:t>№ п/п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b/>
                <w:szCs w:val="28"/>
              </w:rPr>
            </w:pPr>
            <w:r w:rsidRPr="00EE11E5">
              <w:rPr>
                <w:b/>
                <w:szCs w:val="28"/>
              </w:rPr>
              <w:t>Цели использования воды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b/>
                <w:szCs w:val="28"/>
              </w:rPr>
            </w:pPr>
            <w:r w:rsidRPr="00EE11E5">
              <w:rPr>
                <w:b/>
                <w:szCs w:val="28"/>
              </w:rPr>
              <w:t>Единица измерения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jc w:val="center"/>
              <w:rPr>
                <w:b/>
                <w:szCs w:val="28"/>
              </w:rPr>
            </w:pPr>
            <w:r w:rsidRPr="00EE11E5">
              <w:rPr>
                <w:b/>
                <w:szCs w:val="28"/>
              </w:rPr>
              <w:t>Норматив в месяц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jc w:val="center"/>
              <w:rPr>
                <w:b/>
                <w:szCs w:val="28"/>
              </w:rPr>
            </w:pPr>
            <w:r w:rsidRPr="00EE11E5">
              <w:rPr>
                <w:b/>
                <w:szCs w:val="28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jc w:val="center"/>
              <w:rPr>
                <w:b/>
                <w:szCs w:val="28"/>
              </w:rPr>
            </w:pPr>
            <w:r w:rsidRPr="00EE11E5">
              <w:rPr>
                <w:b/>
                <w:szCs w:val="28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jc w:val="center"/>
              <w:rPr>
                <w:b/>
                <w:szCs w:val="28"/>
              </w:rPr>
            </w:pPr>
            <w:r w:rsidRPr="00EE11E5">
              <w:rPr>
                <w:b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jc w:val="center"/>
              <w:rPr>
                <w:b/>
                <w:szCs w:val="28"/>
              </w:rPr>
            </w:pPr>
            <w:r w:rsidRPr="00EE11E5">
              <w:rPr>
                <w:b/>
                <w:szCs w:val="28"/>
              </w:rPr>
              <w:t>4</w:t>
            </w:r>
          </w:p>
        </w:tc>
      </w:tr>
      <w:tr w:rsidR="002E0A5B" w:rsidRPr="00EE11E5" w:rsidTr="0039282B">
        <w:trPr>
          <w:trHeight w:val="583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 xml:space="preserve"> 1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 xml:space="preserve"> На палив земельного участка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1кв.метр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0,262</w:t>
            </w:r>
          </w:p>
        </w:tc>
      </w:tr>
      <w:tr w:rsidR="002E0A5B" w:rsidRPr="00EE11E5" w:rsidTr="0039282B">
        <w:trPr>
          <w:trHeight w:val="292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На водоснабжение и приготовление пищи для сельхоз.</w:t>
            </w:r>
            <w:r>
              <w:rPr>
                <w:szCs w:val="28"/>
              </w:rPr>
              <w:t xml:space="preserve"> </w:t>
            </w:r>
            <w:r w:rsidRPr="00EE11E5">
              <w:rPr>
                <w:szCs w:val="28"/>
              </w:rPr>
              <w:t>животных, в том числе.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</w:tr>
      <w:tr w:rsidR="002E0A5B" w:rsidRPr="00EE11E5" w:rsidTr="0039282B">
        <w:trPr>
          <w:trHeight w:val="292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2.1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Коровы молочные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3,0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2.2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Коровы мясные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2,1</w:t>
            </w:r>
          </w:p>
        </w:tc>
      </w:tr>
      <w:tr w:rsidR="002E0A5B" w:rsidRPr="00EE11E5" w:rsidTr="0039282B">
        <w:trPr>
          <w:trHeight w:val="292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2.3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Быки, нетели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1,5</w:t>
            </w:r>
          </w:p>
        </w:tc>
      </w:tr>
      <w:tr w:rsidR="002E0A5B" w:rsidRPr="00EE11E5" w:rsidTr="0039282B">
        <w:trPr>
          <w:trHeight w:val="292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2.4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Молодняк КРС</w:t>
            </w:r>
            <w:r>
              <w:rPr>
                <w:szCs w:val="28"/>
              </w:rPr>
              <w:t xml:space="preserve"> </w:t>
            </w:r>
            <w:r w:rsidRPr="00EE11E5">
              <w:rPr>
                <w:szCs w:val="28"/>
              </w:rPr>
              <w:t>в возрасте до 2-х лет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0,9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2.5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Телята в возрасте до 6-ти месяцев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0,6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2.6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Лошади рабочие, верховые, рысистые и некормящие матки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1,8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2.7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Лошади племенные и кормящие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2,4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2.8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Жеребцы-производители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2,1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 xml:space="preserve"> 2.9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Жеребята в возрасте до 1,5 лет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1,36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 xml:space="preserve"> 3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Овцы взрослые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0,3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lastRenderedPageBreak/>
              <w:t>3.1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Молодняк овец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0,18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3.2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Хряки-производители, матки взрослые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0,7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3.3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Свиноматки с поросятами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1,8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3.4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Свиноматки супоросые,</w:t>
            </w:r>
          </w:p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холостые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0,7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3.5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Поросята-отъемыши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0,15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3.6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Ремонтантный молодняк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0,4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3.7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Свиньи на откорме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0,4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3.8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куры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0,03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3.9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индейки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0,04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4.0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Утки, гуси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0,06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4.1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Норки, соболи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0,09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4,2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Лисы и песцы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0,35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4.3</w:t>
            </w: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кролики</w:t>
            </w: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Куб.метров на 1 голову</w:t>
            </w: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  <w:r w:rsidRPr="00EE11E5">
              <w:rPr>
                <w:szCs w:val="28"/>
              </w:rPr>
              <w:t>0,09</w:t>
            </w:r>
          </w:p>
        </w:tc>
      </w:tr>
      <w:tr w:rsidR="002E0A5B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2E0A5B" w:rsidRPr="00EE11E5" w:rsidRDefault="002E0A5B" w:rsidP="0039282B">
            <w:pPr>
              <w:rPr>
                <w:szCs w:val="28"/>
              </w:rPr>
            </w:pPr>
          </w:p>
        </w:tc>
      </w:tr>
      <w:tr w:rsidR="00164F51" w:rsidRPr="00EE11E5" w:rsidTr="0039282B">
        <w:trPr>
          <w:trHeight w:val="305"/>
        </w:trPr>
        <w:tc>
          <w:tcPr>
            <w:tcW w:w="1051" w:type="dxa"/>
            <w:shd w:val="clear" w:color="auto" w:fill="auto"/>
          </w:tcPr>
          <w:p w:rsidR="00164F51" w:rsidRPr="00EE11E5" w:rsidRDefault="00164F51" w:rsidP="0039282B">
            <w:pPr>
              <w:rPr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:rsidR="00164F51" w:rsidRPr="00EE11E5" w:rsidRDefault="00164F51" w:rsidP="0039282B">
            <w:pPr>
              <w:rPr>
                <w:szCs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164F51" w:rsidRPr="00EE11E5" w:rsidRDefault="00164F51" w:rsidP="0039282B">
            <w:pPr>
              <w:rPr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164F51" w:rsidRPr="00EE11E5" w:rsidRDefault="00164F51" w:rsidP="0039282B">
            <w:pPr>
              <w:rPr>
                <w:szCs w:val="28"/>
              </w:rPr>
            </w:pPr>
          </w:p>
        </w:tc>
      </w:tr>
    </w:tbl>
    <w:p w:rsidR="00164F51" w:rsidRDefault="00164F51" w:rsidP="00164F51">
      <w:pPr>
        <w:rPr>
          <w:rStyle w:val="2"/>
          <w:color w:val="000000"/>
        </w:rPr>
      </w:pPr>
    </w:p>
    <w:p w:rsidR="002E0A5B" w:rsidRPr="00164F51" w:rsidRDefault="002E0A5B" w:rsidP="00164F51">
      <w:pPr>
        <w:rPr>
          <w:szCs w:val="28"/>
        </w:rPr>
      </w:pPr>
      <w:r>
        <w:rPr>
          <w:rStyle w:val="2"/>
          <w:color w:val="000000"/>
        </w:rPr>
        <w:t>Нормативы</w:t>
      </w:r>
      <w:r w:rsidR="00164F5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потребления коммунальных услуг по холодному водоснабжению при использовании земельного участка и надворных построек </w:t>
      </w:r>
      <w:r w:rsidR="00164F51">
        <w:rPr>
          <w:rStyle w:val="2"/>
          <w:color w:val="000000"/>
        </w:rPr>
        <w:t>.</w:t>
      </w:r>
    </w:p>
    <w:p w:rsidR="002E0A5B" w:rsidRPr="00B776BE" w:rsidRDefault="002E0A5B" w:rsidP="00164F51">
      <w:pPr>
        <w:pStyle w:val="30"/>
        <w:shd w:val="clear" w:color="auto" w:fill="auto"/>
        <w:tabs>
          <w:tab w:val="left" w:pos="946"/>
        </w:tabs>
        <w:spacing w:line="160" w:lineRule="exact"/>
        <w:ind w:right="20"/>
        <w:jc w:val="both"/>
      </w:pPr>
      <w:r>
        <w:rPr>
          <w:rStyle w:val="3"/>
          <w:color w:val="000000"/>
          <w:lang w:eastAsia="ru-RU"/>
        </w:rPr>
        <w:tab/>
        <w:t xml:space="preserve"> </w:t>
      </w:r>
    </w:p>
    <w:p w:rsidR="002E0A5B" w:rsidRPr="00164F51" w:rsidRDefault="002E0A5B" w:rsidP="00164F51">
      <w:pPr>
        <w:pStyle w:val="40"/>
        <w:shd w:val="clear" w:color="auto" w:fill="auto"/>
        <w:spacing w:after="93" w:line="80" w:lineRule="exact"/>
        <w:ind w:left="9180"/>
        <w:jc w:val="center"/>
        <w:rPr>
          <w:sz w:val="28"/>
          <w:szCs w:val="28"/>
        </w:rPr>
      </w:pPr>
    </w:p>
    <w:p w:rsidR="002E0A5B" w:rsidRDefault="002E0A5B" w:rsidP="00164F51">
      <w:pPr>
        <w:pStyle w:val="a4"/>
        <w:shd w:val="clear" w:color="auto" w:fill="auto"/>
        <w:spacing w:line="230" w:lineRule="exact"/>
        <w:ind w:right="520"/>
        <w:jc w:val="center"/>
        <w:rPr>
          <w:rStyle w:val="a3"/>
          <w:rFonts w:eastAsia="Arial Unicode MS"/>
          <w:b/>
          <w:color w:val="000000"/>
          <w:sz w:val="28"/>
          <w:szCs w:val="28"/>
          <w:lang w:val="ru-RU"/>
        </w:rPr>
      </w:pPr>
      <w:r w:rsidRPr="00164F51">
        <w:rPr>
          <w:rStyle w:val="a3"/>
          <w:rFonts w:eastAsia="Arial Unicode MS"/>
          <w:b/>
          <w:color w:val="000000"/>
          <w:sz w:val="28"/>
          <w:szCs w:val="28"/>
          <w:lang w:val="en-US"/>
        </w:rPr>
        <w:t>VIII</w:t>
      </w:r>
      <w:r w:rsidRPr="00164F51">
        <w:rPr>
          <w:rStyle w:val="a3"/>
          <w:rFonts w:eastAsia="Arial Unicode MS"/>
          <w:b/>
          <w:color w:val="000000"/>
          <w:sz w:val="28"/>
          <w:szCs w:val="28"/>
        </w:rPr>
        <w:t>.Предложения реконструкции и технического перевооружения источников</w:t>
      </w:r>
      <w:r w:rsidR="00164F51" w:rsidRPr="00164F51">
        <w:rPr>
          <w:b/>
          <w:sz w:val="28"/>
          <w:szCs w:val="28"/>
          <w:lang w:val="ru-RU"/>
        </w:rPr>
        <w:t xml:space="preserve"> </w:t>
      </w:r>
      <w:r w:rsidRPr="00164F51">
        <w:rPr>
          <w:rStyle w:val="a3"/>
          <w:rFonts w:eastAsia="Arial Unicode MS"/>
          <w:b/>
          <w:color w:val="000000"/>
          <w:sz w:val="28"/>
          <w:szCs w:val="28"/>
        </w:rPr>
        <w:t>водоснабжения</w:t>
      </w:r>
    </w:p>
    <w:p w:rsidR="00164F51" w:rsidRPr="00164F51" w:rsidRDefault="00164F51" w:rsidP="00164F51">
      <w:pPr>
        <w:pStyle w:val="a4"/>
        <w:shd w:val="clear" w:color="auto" w:fill="auto"/>
        <w:spacing w:line="230" w:lineRule="exact"/>
        <w:ind w:right="520"/>
        <w:jc w:val="center"/>
        <w:rPr>
          <w:rStyle w:val="a3"/>
          <w:b/>
          <w:sz w:val="28"/>
          <w:szCs w:val="28"/>
          <w:lang w:val="ru-RU"/>
        </w:rPr>
      </w:pPr>
    </w:p>
    <w:p w:rsidR="002E0A5B" w:rsidRPr="00164F51" w:rsidRDefault="002E0A5B" w:rsidP="00164F51">
      <w:pPr>
        <w:pStyle w:val="a4"/>
        <w:shd w:val="clear" w:color="auto" w:fill="auto"/>
        <w:spacing w:after="229" w:line="269" w:lineRule="exact"/>
        <w:ind w:left="180" w:right="20"/>
        <w:jc w:val="both"/>
        <w:rPr>
          <w:rFonts w:ascii="Times New Roman" w:hAnsi="Times New Roman"/>
          <w:sz w:val="28"/>
          <w:szCs w:val="28"/>
        </w:rPr>
      </w:pPr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 xml:space="preserve">Средний износ трубопроводов водоснабжения в поселении составляет 89,6%. Для решения данной задачи необходима модернизация водопроводных и канализационных сетей - замена ветхих стальных труб на полиэтиленовые Всего в с.Старый Сокулак протяженность водопроводных сетей составляет </w:t>
      </w:r>
      <w:smartTag w:uri="urn:schemas-microsoft-com:office:smarttags" w:element="metricconverter">
        <w:smartTagPr>
          <w:attr w:name="ProductID" w:val="6 км"/>
        </w:smartTagPr>
        <w:r w:rsidRPr="00164F51">
          <w:rPr>
            <w:rStyle w:val="13"/>
            <w:color w:val="000000"/>
            <w:sz w:val="28"/>
            <w:szCs w:val="28"/>
          </w:rPr>
          <w:t>6 км</w:t>
        </w:r>
      </w:smartTag>
      <w:r w:rsidRPr="00164F51">
        <w:rPr>
          <w:rStyle w:val="a3"/>
          <w:rFonts w:ascii="Times New Roman" w:eastAsia="Arial Unicode MS" w:hAnsi="Times New Roman"/>
          <w:color w:val="000000"/>
          <w:sz w:val="28"/>
          <w:szCs w:val="28"/>
        </w:rPr>
        <w:t xml:space="preserve">. Изношенность стальных труб является причиной недопоставки холодной воды потребителям.  </w:t>
      </w:r>
    </w:p>
    <w:p w:rsidR="002E0A5B" w:rsidRPr="003360A0" w:rsidRDefault="002E0A5B" w:rsidP="002E0A5B">
      <w:pPr>
        <w:pStyle w:val="a4"/>
        <w:shd w:val="clear" w:color="auto" w:fill="auto"/>
        <w:tabs>
          <w:tab w:val="left" w:pos="8542"/>
        </w:tabs>
        <w:spacing w:line="283" w:lineRule="exact"/>
        <w:ind w:left="920" w:right="20" w:firstLine="420"/>
        <w:jc w:val="both"/>
        <w:rPr>
          <w:rFonts w:ascii="Times New Roman" w:hAnsi="Times New Roman"/>
          <w:sz w:val="28"/>
          <w:szCs w:val="28"/>
        </w:rPr>
      </w:pPr>
      <w:r w:rsidRPr="003360A0">
        <w:rPr>
          <w:rStyle w:val="a3"/>
          <w:rFonts w:ascii="Times New Roman" w:eastAsia="Arial Unicode MS" w:hAnsi="Times New Roman"/>
          <w:color w:val="000000"/>
        </w:rPr>
        <w:t xml:space="preserve"> </w:t>
      </w: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</w:pPr>
    </w:p>
    <w:p w:rsidR="002E0A5B" w:rsidRDefault="002E0A5B" w:rsidP="002E0A5B">
      <w:pPr>
        <w:rPr>
          <w:szCs w:val="28"/>
        </w:rPr>
        <w:sectPr w:rsidR="002E0A5B" w:rsidSect="0039282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E0A5B" w:rsidRDefault="002E0A5B" w:rsidP="002E0A5B">
      <w:pPr>
        <w:jc w:val="center"/>
        <w:rPr>
          <w:szCs w:val="28"/>
        </w:rPr>
      </w:pPr>
      <w:r>
        <w:rPr>
          <w:szCs w:val="28"/>
        </w:rPr>
        <w:lastRenderedPageBreak/>
        <w:t>Графическая часть схемы водоснабжения.</w:t>
      </w:r>
    </w:p>
    <w:p w:rsidR="002E0A5B" w:rsidRDefault="002E0A5B" w:rsidP="002E0A5B">
      <w:pPr>
        <w:jc w:val="center"/>
        <w:rPr>
          <w:szCs w:val="28"/>
        </w:rPr>
      </w:pPr>
    </w:p>
    <w:p w:rsidR="002E0A5B" w:rsidRPr="0039282B" w:rsidRDefault="008F085B" w:rsidP="002E0A5B">
      <w:pPr>
        <w:rPr>
          <w:szCs w:val="28"/>
        </w:rPr>
      </w:pPr>
      <w:r w:rsidRPr="0039282B">
        <w:rPr>
          <w:noProof/>
          <w:szCs w:val="28"/>
        </w:rPr>
        <w:drawing>
          <wp:inline distT="0" distB="0" distL="0" distR="0">
            <wp:extent cx="9601200" cy="5419725"/>
            <wp:effectExtent l="0" t="0" r="0" b="9525"/>
            <wp:docPr id="2" name="Рисунок 2" descr="схема водоснабжение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водоснабжение нов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5B" w:rsidRPr="009C47FA" w:rsidRDefault="002E0A5B" w:rsidP="002E0A5B">
      <w:pPr>
        <w:ind w:left="-720"/>
        <w:rPr>
          <w:szCs w:val="28"/>
        </w:rPr>
      </w:pPr>
    </w:p>
    <w:p w:rsidR="002E0A5B" w:rsidRDefault="002E0A5B" w:rsidP="0039282B">
      <w:pPr>
        <w:rPr>
          <w:szCs w:val="28"/>
        </w:rPr>
      </w:pPr>
    </w:p>
    <w:p w:rsidR="002E0A5B" w:rsidRDefault="002E0A5B" w:rsidP="002E0A5B">
      <w:pPr>
        <w:rPr>
          <w:szCs w:val="28"/>
        </w:rPr>
        <w:sectPr w:rsidR="002E0A5B" w:rsidSect="002E0A5B">
          <w:pgSz w:w="16838" w:h="11906" w:orient="landscape"/>
          <w:pgMar w:top="1134" w:right="98" w:bottom="851" w:left="851" w:header="709" w:footer="709" w:gutter="0"/>
          <w:cols w:space="708"/>
          <w:docGrid w:linePitch="360"/>
        </w:sectPr>
      </w:pPr>
    </w:p>
    <w:p w:rsidR="002E0A5B" w:rsidRDefault="002E0A5B" w:rsidP="002E0A5B">
      <w:pPr>
        <w:jc w:val="center"/>
        <w:rPr>
          <w:szCs w:val="28"/>
        </w:rPr>
      </w:pPr>
      <w:r>
        <w:rPr>
          <w:szCs w:val="28"/>
        </w:rPr>
        <w:lastRenderedPageBreak/>
        <w:t>Перечень объ</w:t>
      </w:r>
      <w:r w:rsidR="00272521">
        <w:rPr>
          <w:szCs w:val="28"/>
        </w:rPr>
        <w:t>е</w:t>
      </w:r>
      <w:r>
        <w:rPr>
          <w:szCs w:val="28"/>
        </w:rPr>
        <w:t>ктов х.</w:t>
      </w:r>
      <w:r w:rsidR="00272521">
        <w:rPr>
          <w:szCs w:val="28"/>
        </w:rPr>
        <w:t xml:space="preserve"> </w:t>
      </w:r>
      <w:r>
        <w:rPr>
          <w:szCs w:val="28"/>
        </w:rPr>
        <w:t xml:space="preserve">Гремучий </w:t>
      </w:r>
    </w:p>
    <w:p w:rsidR="002E0A5B" w:rsidRDefault="002E0A5B" w:rsidP="002E0A5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069"/>
      </w:tblGrid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Молодежная,1</w:t>
            </w:r>
            <w:r w:rsidR="00602076">
              <w:t>/1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Молодежная,3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Молодежная,4</w:t>
            </w:r>
            <w:r w:rsidR="00602076">
              <w:t>/2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Фурманова,1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Фурманова,2</w:t>
            </w:r>
            <w:r w:rsidR="00602076">
              <w:t>/1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Фурманова,7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Фурманова,8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Фурманова,9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Фурманова,11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Фурманова,13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Фурманова,17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Фурманова,20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Фурманова,26</w:t>
            </w:r>
          </w:p>
        </w:tc>
      </w:tr>
      <w:tr w:rsidR="002E0A5B" w:rsidRPr="00ED12CB" w:rsidTr="0039282B">
        <w:trPr>
          <w:trHeight w:val="70"/>
        </w:trPr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Фурманова,30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Фурманова,33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Фурманова,47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Фурманова,49</w:t>
            </w:r>
          </w:p>
        </w:tc>
      </w:tr>
      <w:tr w:rsidR="002E0A5B" w:rsidRPr="00ED12CB" w:rsidTr="0039282B">
        <w:tc>
          <w:tcPr>
            <w:tcW w:w="3348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х.Гремучий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pPr>
              <w:tabs>
                <w:tab w:val="left" w:pos="3270"/>
              </w:tabs>
            </w:pPr>
            <w:r w:rsidRPr="00ED12CB">
              <w:t>Фурманова,59</w:t>
            </w:r>
          </w:p>
        </w:tc>
      </w:tr>
    </w:tbl>
    <w:p w:rsidR="002E0A5B" w:rsidRDefault="002E0A5B" w:rsidP="002E0A5B">
      <w:pPr>
        <w:tabs>
          <w:tab w:val="left" w:pos="3270"/>
        </w:tabs>
      </w:pPr>
      <w:r w:rsidRPr="00ED12CB">
        <w:tab/>
      </w:r>
    </w:p>
    <w:p w:rsidR="002E0A5B" w:rsidRDefault="002E0A5B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72521" w:rsidRDefault="00272521" w:rsidP="002E0A5B">
      <w:pPr>
        <w:tabs>
          <w:tab w:val="left" w:pos="3270"/>
        </w:tabs>
      </w:pPr>
    </w:p>
    <w:p w:rsidR="002E0A5B" w:rsidRDefault="002E0A5B" w:rsidP="002E0A5B">
      <w:pPr>
        <w:jc w:val="center"/>
        <w:rPr>
          <w:szCs w:val="28"/>
        </w:rPr>
      </w:pPr>
      <w:r>
        <w:rPr>
          <w:szCs w:val="28"/>
        </w:rPr>
        <w:lastRenderedPageBreak/>
        <w:t>Перечень объктов с.</w:t>
      </w:r>
      <w:r w:rsidR="00272521">
        <w:rPr>
          <w:szCs w:val="28"/>
        </w:rPr>
        <w:t xml:space="preserve"> </w:t>
      </w:r>
      <w:r>
        <w:rPr>
          <w:szCs w:val="28"/>
        </w:rPr>
        <w:t>Старый Сокулак</w:t>
      </w:r>
    </w:p>
    <w:p w:rsidR="00272521" w:rsidRDefault="00272521" w:rsidP="002E0A5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069"/>
      </w:tblGrid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Заречная,1(МТМ)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602076" w:rsidP="0039282B">
            <w:r>
              <w:t>Заречная,2 (</w:t>
            </w:r>
            <w:r w:rsidR="002E0A5B">
              <w:t>столовая к-з «Власть Советов)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Заречная,3</w:t>
            </w:r>
            <w:r w:rsidR="00602076">
              <w:t xml:space="preserve"> </w:t>
            </w:r>
            <w:r>
              <w:t>(Старосокулакская ООШ)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 4кв.1 (Старосокулакский ФАП)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Заречная,4 кв.2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Заречная,5 (правление к-за «Власть Советов)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Заречная,6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Заречная,8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Заречная,10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Заречная,11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Заречная,12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Заречная,13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Заречная,21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Заречная,23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Заречная,28 а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Заречная,29</w:t>
            </w:r>
          </w:p>
        </w:tc>
      </w:tr>
      <w:tr w:rsidR="002E0A5B" w:rsidRPr="00ED12CB" w:rsidTr="0039282B">
        <w:tc>
          <w:tcPr>
            <w:tcW w:w="3996" w:type="dxa"/>
            <w:shd w:val="clear" w:color="auto" w:fill="auto"/>
          </w:tcPr>
          <w:p w:rsidR="002E0A5B" w:rsidRPr="00ED12CB" w:rsidRDefault="002E0A5B" w:rsidP="0039282B">
            <w:pPr>
              <w:ind w:right="1792"/>
            </w:pPr>
            <w:r>
              <w:t>с</w:t>
            </w:r>
            <w:r w:rsidRPr="00ED12CB">
              <w:t>.</w:t>
            </w:r>
            <w:r>
              <w:t xml:space="preserve">Старый  </w:t>
            </w:r>
            <w:r w:rsidRPr="00ED12CB">
              <w:t>Сокулак</w:t>
            </w:r>
          </w:p>
        </w:tc>
        <w:tc>
          <w:tcPr>
            <w:tcW w:w="5069" w:type="dxa"/>
            <w:shd w:val="clear" w:color="auto" w:fill="auto"/>
          </w:tcPr>
          <w:p w:rsidR="002E0A5B" w:rsidRPr="00ED12CB" w:rsidRDefault="002E0A5B" w:rsidP="0039282B">
            <w:r>
              <w:t>Заречная,31</w:t>
            </w:r>
          </w:p>
        </w:tc>
      </w:tr>
    </w:tbl>
    <w:p w:rsidR="002E0A5B" w:rsidRDefault="002E0A5B" w:rsidP="002E0A5B"/>
    <w:p w:rsidR="002E0A5B" w:rsidRDefault="002E0A5B" w:rsidP="002E0A5B"/>
    <w:p w:rsidR="002E0A5B" w:rsidRDefault="002E0A5B" w:rsidP="002E0A5B"/>
    <w:p w:rsidR="002E0A5B" w:rsidRDefault="002E0A5B" w:rsidP="002E0A5B"/>
    <w:p w:rsidR="002E0A5B" w:rsidRDefault="002E0A5B" w:rsidP="002E0A5B">
      <w:pPr>
        <w:sectPr w:rsidR="002E0A5B" w:rsidSect="0039282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E0A5B" w:rsidRPr="00D87B40" w:rsidRDefault="002E0A5B" w:rsidP="002E0A5B">
      <w:pPr>
        <w:jc w:val="center"/>
        <w:rPr>
          <w:b/>
        </w:rPr>
      </w:pPr>
      <w:r w:rsidRPr="00D87B40">
        <w:rPr>
          <w:b/>
        </w:rPr>
        <w:lastRenderedPageBreak/>
        <w:t>Графическая схема водоснабжения села Старый Сокулак</w:t>
      </w:r>
    </w:p>
    <w:p w:rsidR="002E0A5B" w:rsidRDefault="002E0A5B" w:rsidP="002E0A5B">
      <w:pPr>
        <w:tabs>
          <w:tab w:val="left" w:pos="3270"/>
        </w:tabs>
        <w:jc w:val="center"/>
        <w:rPr>
          <w:b/>
        </w:rPr>
      </w:pPr>
    </w:p>
    <w:p w:rsidR="002E0A5B" w:rsidRDefault="002E0A5B" w:rsidP="0039282B">
      <w:pPr>
        <w:tabs>
          <w:tab w:val="left" w:pos="3270"/>
        </w:tabs>
        <w:rPr>
          <w:b/>
        </w:rPr>
      </w:pPr>
    </w:p>
    <w:p w:rsidR="002E0A5B" w:rsidRDefault="002E0A5B" w:rsidP="002E0A5B">
      <w:pPr>
        <w:tabs>
          <w:tab w:val="left" w:pos="3270"/>
        </w:tabs>
        <w:jc w:val="center"/>
        <w:rPr>
          <w:b/>
        </w:rPr>
      </w:pPr>
    </w:p>
    <w:p w:rsidR="002E0A5B" w:rsidRPr="0030277C" w:rsidRDefault="002E0A5B" w:rsidP="002E0A5B">
      <w:pPr>
        <w:tabs>
          <w:tab w:val="left" w:pos="3270"/>
        </w:tabs>
        <w:rPr>
          <w:b/>
        </w:rPr>
      </w:pPr>
      <w:r>
        <w:rPr>
          <w:b/>
        </w:rPr>
        <w:t xml:space="preserve"> </w:t>
      </w:r>
      <w:r w:rsidR="008F085B" w:rsidRPr="006F0DCF">
        <w:rPr>
          <w:b/>
          <w:noProof/>
        </w:rPr>
        <w:drawing>
          <wp:inline distT="0" distB="0" distL="0" distR="0">
            <wp:extent cx="9944100" cy="4152900"/>
            <wp:effectExtent l="0" t="0" r="0" b="0"/>
            <wp:docPr id="3" name="Рисунок 1" descr="Описание: Изображение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зображение 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5B" w:rsidRDefault="002E0A5B" w:rsidP="002E0A5B">
      <w:pPr>
        <w:tabs>
          <w:tab w:val="left" w:pos="3270"/>
        </w:tabs>
        <w:jc w:val="center"/>
        <w:rPr>
          <w:b/>
        </w:rPr>
      </w:pPr>
    </w:p>
    <w:p w:rsidR="002E0A5B" w:rsidRDefault="002E0A5B" w:rsidP="002E0A5B">
      <w:pPr>
        <w:tabs>
          <w:tab w:val="left" w:pos="3270"/>
        </w:tabs>
        <w:jc w:val="center"/>
        <w:rPr>
          <w:b/>
        </w:rPr>
      </w:pPr>
    </w:p>
    <w:p w:rsidR="002E0A5B" w:rsidRDefault="002E0A5B" w:rsidP="002E0A5B">
      <w:pPr>
        <w:tabs>
          <w:tab w:val="left" w:pos="3270"/>
        </w:tabs>
        <w:jc w:val="center"/>
        <w:rPr>
          <w:b/>
        </w:rPr>
      </w:pPr>
    </w:p>
    <w:p w:rsidR="002E0A5B" w:rsidRDefault="002E0A5B" w:rsidP="00272521">
      <w:pPr>
        <w:tabs>
          <w:tab w:val="left" w:pos="3270"/>
        </w:tabs>
        <w:rPr>
          <w:b/>
        </w:rPr>
      </w:pPr>
    </w:p>
    <w:p w:rsidR="002E0A5B" w:rsidRDefault="002E0A5B" w:rsidP="002E0A5B">
      <w:pPr>
        <w:tabs>
          <w:tab w:val="left" w:pos="3270"/>
        </w:tabs>
        <w:sectPr w:rsidR="002E0A5B" w:rsidSect="0039282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E0A5B" w:rsidRDefault="002E0A5B" w:rsidP="002E0A5B">
      <w:pPr>
        <w:tabs>
          <w:tab w:val="left" w:pos="3270"/>
        </w:tabs>
        <w:jc w:val="center"/>
        <w:rPr>
          <w:b/>
        </w:rPr>
      </w:pPr>
      <w:r w:rsidRPr="00D87B40">
        <w:rPr>
          <w:b/>
        </w:rPr>
        <w:lastRenderedPageBreak/>
        <w:t>Перечень объектов с.Старый Сокулак</w:t>
      </w:r>
    </w:p>
    <w:p w:rsidR="002E0A5B" w:rsidRDefault="002E0A5B" w:rsidP="002E0A5B">
      <w:pPr>
        <w:tabs>
          <w:tab w:val="left" w:pos="32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074"/>
      </w:tblGrid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,3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,4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,5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,6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,7</w:t>
            </w:r>
            <w:r w:rsidR="00272521">
              <w:t xml:space="preserve"> </w:t>
            </w:r>
            <w:r>
              <w:t>(Старосокулакский СДК)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,8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,9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,10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,11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,12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,13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,14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,15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,16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,17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,18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,19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,20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,21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,22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,23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,24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,25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,26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,27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,28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,29</w:t>
            </w:r>
          </w:p>
        </w:tc>
      </w:tr>
      <w:tr w:rsidR="002E0A5B" w:rsidRPr="00EE11E5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,30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 31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,33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,34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,35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,36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,37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,38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,39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,40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,41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,42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,46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 47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lastRenderedPageBreak/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,48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,50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,51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,52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,53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,56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,58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,60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,64</w:t>
            </w:r>
          </w:p>
        </w:tc>
      </w:tr>
      <w:tr w:rsidR="002E0A5B" w:rsidRPr="00D87B40" w:rsidTr="0039282B">
        <w:tc>
          <w:tcPr>
            <w:tcW w:w="3708" w:type="dxa"/>
            <w:shd w:val="clear" w:color="auto" w:fill="auto"/>
          </w:tcPr>
          <w:p w:rsidR="002E0A5B" w:rsidRPr="00EE11E5" w:rsidRDefault="002E0A5B" w:rsidP="0039282B">
            <w:pPr>
              <w:tabs>
                <w:tab w:val="left" w:pos="3270"/>
              </w:tabs>
              <w:rPr>
                <w:b/>
              </w:rPr>
            </w:pPr>
            <w:r w:rsidRPr="00D87B40">
              <w:t>С.Старый Сокулак</w:t>
            </w:r>
          </w:p>
        </w:tc>
        <w:tc>
          <w:tcPr>
            <w:tcW w:w="6429" w:type="dxa"/>
            <w:shd w:val="clear" w:color="auto" w:fill="auto"/>
          </w:tcPr>
          <w:p w:rsidR="002E0A5B" w:rsidRPr="00D87B40" w:rsidRDefault="002E0A5B" w:rsidP="0039282B">
            <w:pPr>
              <w:tabs>
                <w:tab w:val="left" w:pos="3270"/>
              </w:tabs>
            </w:pPr>
            <w:r w:rsidRPr="00EE11E5">
              <w:rPr>
                <w:b/>
              </w:rPr>
              <w:t xml:space="preserve"> </w:t>
            </w:r>
            <w:r w:rsidRPr="00D87B40">
              <w:t>Центральная</w:t>
            </w:r>
            <w:r>
              <w:t>,66</w:t>
            </w:r>
          </w:p>
        </w:tc>
      </w:tr>
    </w:tbl>
    <w:p w:rsidR="002E0A5B" w:rsidRPr="00D87B40" w:rsidRDefault="002E0A5B" w:rsidP="002E0A5B">
      <w:pPr>
        <w:tabs>
          <w:tab w:val="left" w:pos="3270"/>
        </w:tabs>
        <w:rPr>
          <w:b/>
        </w:rPr>
      </w:pPr>
    </w:p>
    <w:p w:rsidR="002E0A5B" w:rsidRDefault="002E0A5B" w:rsidP="002E0A5B"/>
    <w:p w:rsidR="002E0A5B" w:rsidRDefault="002E0A5B"/>
    <w:sectPr w:rsidR="002E0A5B" w:rsidSect="00696B6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968828E"/>
    <w:lvl w:ilvl="0">
      <w:start w:val="1"/>
      <w:numFmt w:val="upperRoman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746AB20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6A"/>
    <w:rsid w:val="00164F51"/>
    <w:rsid w:val="00272521"/>
    <w:rsid w:val="002E0A5B"/>
    <w:rsid w:val="0039282B"/>
    <w:rsid w:val="00602076"/>
    <w:rsid w:val="00696B6A"/>
    <w:rsid w:val="007B11E7"/>
    <w:rsid w:val="007B4DD5"/>
    <w:rsid w:val="008F085B"/>
    <w:rsid w:val="00EA39BA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82AA-A715-4305-800E-0B9F4222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6A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rsid w:val="002E0A5B"/>
    <w:rPr>
      <w:rFonts w:ascii="Sylfaen" w:hAnsi="Sylfaen"/>
      <w:sz w:val="28"/>
      <w:szCs w:val="28"/>
      <w:shd w:val="clear" w:color="auto" w:fill="FFFFFF"/>
      <w:lang w:bidi="ar-SA"/>
    </w:rPr>
  </w:style>
  <w:style w:type="character" w:customStyle="1" w:styleId="a3">
    <w:name w:val="Основной текст Знак"/>
    <w:link w:val="a4"/>
    <w:rsid w:val="002E0A5B"/>
    <w:rPr>
      <w:rFonts w:ascii="Sylfaen" w:hAnsi="Sylfaen"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"/>
    <w:aliases w:val="Интервал 1 pt"/>
    <w:rsid w:val="002E0A5B"/>
    <w:rPr>
      <w:rFonts w:ascii="Sylfaen" w:hAnsi="Sylfaen"/>
      <w:spacing w:val="20"/>
      <w:sz w:val="22"/>
      <w:szCs w:val="22"/>
      <w:lang w:bidi="ar-SA"/>
    </w:rPr>
  </w:style>
  <w:style w:type="character" w:customStyle="1" w:styleId="3">
    <w:name w:val="Основной текст (3)_"/>
    <w:link w:val="30"/>
    <w:rsid w:val="002E0A5B"/>
    <w:rPr>
      <w:rFonts w:ascii="Impact" w:hAnsi="Impact"/>
      <w:noProof/>
      <w:sz w:val="9"/>
      <w:szCs w:val="9"/>
      <w:shd w:val="clear" w:color="auto" w:fill="FFFFFF"/>
      <w:lang w:bidi="ar-SA"/>
    </w:rPr>
  </w:style>
  <w:style w:type="character" w:customStyle="1" w:styleId="a5">
    <w:name w:val="Оглавление_"/>
    <w:link w:val="a6"/>
    <w:rsid w:val="002E0A5B"/>
    <w:rPr>
      <w:rFonts w:ascii="Sylfaen" w:hAnsi="Sylfaen"/>
      <w:sz w:val="23"/>
      <w:szCs w:val="23"/>
      <w:shd w:val="clear" w:color="auto" w:fill="FFFFFF"/>
      <w:lang w:bidi="ar-SA"/>
    </w:rPr>
  </w:style>
  <w:style w:type="character" w:customStyle="1" w:styleId="13">
    <w:name w:val="Оглавление + 13"/>
    <w:aliases w:val="5 pt,Курсив,Интервал 0 pt,Основной текст + 10,Полужирный"/>
    <w:rsid w:val="002E0A5B"/>
    <w:rPr>
      <w:rFonts w:ascii="Sylfaen" w:hAnsi="Sylfaen"/>
      <w:i/>
      <w:iCs/>
      <w:spacing w:val="-10"/>
      <w:sz w:val="27"/>
      <w:szCs w:val="27"/>
      <w:lang w:bidi="ar-SA"/>
    </w:rPr>
  </w:style>
  <w:style w:type="character" w:customStyle="1" w:styleId="4">
    <w:name w:val="Основной текст (4)_"/>
    <w:link w:val="40"/>
    <w:rsid w:val="002E0A5B"/>
    <w:rPr>
      <w:rFonts w:ascii="Arial Unicode MS" w:eastAsia="Arial Unicode MS"/>
      <w:sz w:val="14"/>
      <w:szCs w:val="14"/>
      <w:shd w:val="clear" w:color="auto" w:fill="FFFFFF"/>
      <w:lang w:bidi="ar-SA"/>
    </w:rPr>
  </w:style>
  <w:style w:type="character" w:customStyle="1" w:styleId="4Impact">
    <w:name w:val="Основной текст (4) + Impact"/>
    <w:aliases w:val="4,5 pt2"/>
    <w:rsid w:val="002E0A5B"/>
    <w:rPr>
      <w:rFonts w:ascii="Impact" w:eastAsia="Arial Unicode MS" w:hAnsi="Impact" w:cs="Impact"/>
      <w:sz w:val="9"/>
      <w:szCs w:val="9"/>
      <w:lang w:bidi="ar-SA"/>
    </w:rPr>
  </w:style>
  <w:style w:type="paragraph" w:customStyle="1" w:styleId="20">
    <w:name w:val="Основной текст (2)"/>
    <w:basedOn w:val="a"/>
    <w:link w:val="2"/>
    <w:rsid w:val="002E0A5B"/>
    <w:pPr>
      <w:widowControl w:val="0"/>
      <w:shd w:val="clear" w:color="auto" w:fill="FFFFFF"/>
      <w:spacing w:line="317" w:lineRule="exact"/>
      <w:jc w:val="left"/>
    </w:pPr>
    <w:rPr>
      <w:rFonts w:ascii="Sylfaen" w:hAnsi="Sylfaen"/>
      <w:szCs w:val="28"/>
      <w:shd w:val="clear" w:color="auto" w:fill="FFFFFF"/>
      <w:lang w:val="ru-RU" w:eastAsia="ru-RU"/>
    </w:rPr>
  </w:style>
  <w:style w:type="paragraph" w:styleId="a4">
    <w:name w:val="Body Text"/>
    <w:basedOn w:val="a"/>
    <w:link w:val="a3"/>
    <w:rsid w:val="002E0A5B"/>
    <w:pPr>
      <w:widowControl w:val="0"/>
      <w:shd w:val="clear" w:color="auto" w:fill="FFFFFF"/>
      <w:spacing w:line="240" w:lineRule="atLeast"/>
      <w:jc w:val="left"/>
    </w:pPr>
    <w:rPr>
      <w:rFonts w:ascii="Sylfaen" w:hAnsi="Sylfaen"/>
      <w:sz w:val="23"/>
      <w:szCs w:val="23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2E0A5B"/>
    <w:pPr>
      <w:widowControl w:val="0"/>
      <w:shd w:val="clear" w:color="auto" w:fill="FFFFFF"/>
      <w:spacing w:after="120" w:line="240" w:lineRule="atLeast"/>
      <w:jc w:val="left"/>
    </w:pPr>
    <w:rPr>
      <w:rFonts w:ascii="Impact" w:hAnsi="Impact"/>
      <w:noProof/>
      <w:sz w:val="9"/>
      <w:szCs w:val="9"/>
      <w:shd w:val="clear" w:color="auto" w:fill="FFFFFF"/>
      <w:lang w:val="ru-RU" w:eastAsia="ru-RU"/>
    </w:rPr>
  </w:style>
  <w:style w:type="paragraph" w:customStyle="1" w:styleId="a6">
    <w:name w:val="Оглавление"/>
    <w:basedOn w:val="a"/>
    <w:link w:val="a5"/>
    <w:rsid w:val="002E0A5B"/>
    <w:pPr>
      <w:widowControl w:val="0"/>
      <w:shd w:val="clear" w:color="auto" w:fill="FFFFFF"/>
      <w:spacing w:line="274" w:lineRule="exact"/>
    </w:pPr>
    <w:rPr>
      <w:rFonts w:ascii="Sylfaen" w:hAnsi="Sylfaen"/>
      <w:sz w:val="23"/>
      <w:szCs w:val="23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2E0A5B"/>
    <w:pPr>
      <w:widowControl w:val="0"/>
      <w:shd w:val="clear" w:color="auto" w:fill="FFFFFF"/>
      <w:spacing w:before="240" w:after="120" w:line="240" w:lineRule="atLeast"/>
      <w:jc w:val="left"/>
    </w:pPr>
    <w:rPr>
      <w:rFonts w:ascii="Arial Unicode MS" w:eastAsia="Arial Unicode MS" w:hAnsi="Times New Roman"/>
      <w:sz w:val="14"/>
      <w:szCs w:val="14"/>
      <w:shd w:val="clear" w:color="auto" w:fill="FFFFFF"/>
      <w:lang w:val="ru-RU" w:eastAsia="ru-RU"/>
    </w:rPr>
  </w:style>
  <w:style w:type="character" w:customStyle="1" w:styleId="12pt">
    <w:name w:val="Основной текст + 12 pt"/>
    <w:rsid w:val="002E0A5B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">
    <w:name w:val="Заголовок №1_"/>
    <w:link w:val="10"/>
    <w:rsid w:val="002E0A5B"/>
    <w:rPr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E0A5B"/>
    <w:pPr>
      <w:widowControl w:val="0"/>
      <w:shd w:val="clear" w:color="auto" w:fill="FFFFFF"/>
      <w:spacing w:before="180" w:after="180" w:line="240" w:lineRule="atLeast"/>
      <w:jc w:val="left"/>
      <w:outlineLvl w:val="0"/>
    </w:pPr>
    <w:rPr>
      <w:rFonts w:ascii="Times New Roman" w:hAnsi="Times New Roman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2021-01-29T12:13:00Z</cp:lastPrinted>
  <dcterms:created xsi:type="dcterms:W3CDTF">2021-02-19T18:24:00Z</dcterms:created>
  <dcterms:modified xsi:type="dcterms:W3CDTF">2021-02-19T18:24:00Z</dcterms:modified>
</cp:coreProperties>
</file>