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F77DD4" w:rsidTr="00F77DD4">
        <w:trPr>
          <w:trHeight w:val="961"/>
        </w:trPr>
        <w:tc>
          <w:tcPr>
            <w:tcW w:w="3096" w:type="dxa"/>
          </w:tcPr>
          <w:p w:rsidR="00F77DD4" w:rsidRDefault="00F77D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br w:type="page"/>
            </w:r>
          </w:p>
          <w:p w:rsidR="00F77DD4" w:rsidRDefault="00F77D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F77DD4" w:rsidRDefault="00F77D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noProof/>
                <w:lang w:eastAsia="ru-RU"/>
              </w:rPr>
              <w:drawing>
                <wp:inline distT="0" distB="0" distL="0" distR="0">
                  <wp:extent cx="628650" cy="809625"/>
                  <wp:effectExtent l="19050" t="0" r="0" b="0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F77DD4" w:rsidRDefault="00F77DD4">
            <w:pPr>
              <w:rPr>
                <w:rFonts w:eastAsiaTheme="minorEastAsia"/>
              </w:rPr>
            </w:pPr>
          </w:p>
        </w:tc>
      </w:tr>
    </w:tbl>
    <w:p w:rsidR="004C14C9" w:rsidRPr="004C14C9" w:rsidRDefault="004C14C9" w:rsidP="004C14C9">
      <w:pPr>
        <w:tabs>
          <w:tab w:val="left" w:pos="900"/>
        </w:tabs>
        <w:rPr>
          <w:rFonts w:cs="Calibri"/>
          <w:sz w:val="16"/>
          <w:szCs w:val="16"/>
        </w:rPr>
      </w:pPr>
    </w:p>
    <w:p w:rsidR="004C14C9" w:rsidRPr="004C14C9" w:rsidRDefault="004C14C9" w:rsidP="004C14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14C9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4C14C9" w:rsidRPr="004C14C9" w:rsidRDefault="004C14C9" w:rsidP="004C14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14C9">
        <w:rPr>
          <w:rFonts w:ascii="Times New Roman" w:hAnsi="Times New Roman" w:cs="Times New Roman"/>
          <w:b/>
          <w:sz w:val="28"/>
          <w:szCs w:val="28"/>
        </w:rPr>
        <w:t>СТАРОСОКУЛАКСКИЙ СЕЛЬСОВЕТ САРАКТАШСКОГО РАЙОНА</w:t>
      </w:r>
    </w:p>
    <w:p w:rsidR="004C14C9" w:rsidRPr="004C14C9" w:rsidRDefault="004C14C9" w:rsidP="004C14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14C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4C14C9" w:rsidRPr="004C14C9" w:rsidRDefault="004C14C9" w:rsidP="004C14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14C9"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4C14C9" w:rsidRPr="004C14C9" w:rsidRDefault="004C14C9" w:rsidP="004C14C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14C9" w:rsidRPr="004C14C9" w:rsidRDefault="004C14C9" w:rsidP="004C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4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14C9" w:rsidRPr="004C14C9" w:rsidRDefault="004C14C9" w:rsidP="004C1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4C9">
        <w:rPr>
          <w:rFonts w:ascii="Times New Roman" w:hAnsi="Times New Roman" w:cs="Times New Roman"/>
          <w:sz w:val="28"/>
          <w:szCs w:val="28"/>
        </w:rPr>
        <w:t xml:space="preserve">внеочередного тридцать </w:t>
      </w:r>
      <w:r w:rsidR="00E11A60">
        <w:rPr>
          <w:rFonts w:ascii="Times New Roman" w:hAnsi="Times New Roman" w:cs="Times New Roman"/>
          <w:sz w:val="28"/>
          <w:szCs w:val="28"/>
        </w:rPr>
        <w:t>третьего</w:t>
      </w:r>
      <w:r w:rsidRPr="004C14C9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4C14C9" w:rsidRPr="004C14C9" w:rsidRDefault="004C14C9" w:rsidP="004C14C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4C9">
        <w:rPr>
          <w:rFonts w:ascii="Times New Roman" w:hAnsi="Times New Roman" w:cs="Times New Roman"/>
          <w:sz w:val="28"/>
          <w:szCs w:val="28"/>
        </w:rPr>
        <w:t>Старосокулакского сельсовета Саракташского района Оренбургской области четвертого созыва</w:t>
      </w:r>
    </w:p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3741" w:rsidRPr="00003741" w:rsidRDefault="00D81CFD" w:rsidP="004C1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0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.06.2023  </w:t>
      </w:r>
      <w:r w:rsidR="00303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3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3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6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</w:t>
      </w:r>
      <w:r w:rsidR="00C7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6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Сокулак</w:t>
      </w:r>
      <w:r w:rsidR="00F66D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6D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6D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4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741DF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54D" w:rsidRDefault="00CE354D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</w:tblGrid>
      <w:tr w:rsidR="00846D01" w:rsidTr="00C40FA9">
        <w:trPr>
          <w:jc w:val="center"/>
        </w:trPr>
        <w:tc>
          <w:tcPr>
            <w:tcW w:w="6237" w:type="dxa"/>
          </w:tcPr>
          <w:p w:rsidR="00846D01" w:rsidRDefault="00846D01" w:rsidP="00846D01">
            <w:pPr>
              <w:jc w:val="both"/>
              <w:rPr>
                <w:snapToGrid w:val="0"/>
                <w:sz w:val="28"/>
                <w:szCs w:val="28"/>
              </w:rPr>
            </w:pPr>
            <w:r w:rsidRPr="00321529">
              <w:rPr>
                <w:snapToGrid w:val="0"/>
                <w:sz w:val="28"/>
                <w:szCs w:val="28"/>
              </w:rPr>
              <w:t xml:space="preserve">Об утверждении Положения об организации и осуществлении первичного воинского учета на территории </w:t>
            </w:r>
            <w:r>
              <w:rPr>
                <w:snapToGrid w:val="0"/>
                <w:sz w:val="28"/>
                <w:szCs w:val="28"/>
              </w:rPr>
              <w:t xml:space="preserve">Старосокулакского </w:t>
            </w:r>
            <w:r w:rsidRPr="00321529">
              <w:rPr>
                <w:snapToGrid w:val="0"/>
                <w:sz w:val="28"/>
                <w:szCs w:val="28"/>
              </w:rPr>
              <w:t xml:space="preserve">сельсовета </w:t>
            </w:r>
          </w:p>
          <w:p w:rsidR="00846D01" w:rsidRDefault="00846D01" w:rsidP="00846D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Саракташского </w:t>
            </w:r>
            <w:r w:rsidRPr="00321529">
              <w:rPr>
                <w:snapToGrid w:val="0"/>
                <w:sz w:val="28"/>
                <w:szCs w:val="28"/>
              </w:rPr>
              <w:t xml:space="preserve">района </w:t>
            </w:r>
            <w:r>
              <w:rPr>
                <w:snapToGrid w:val="0"/>
                <w:sz w:val="28"/>
                <w:szCs w:val="28"/>
              </w:rPr>
              <w:t>Оренбургской</w:t>
            </w:r>
            <w:r w:rsidRPr="00321529">
              <w:rPr>
                <w:snapToGrid w:val="0"/>
                <w:sz w:val="28"/>
                <w:szCs w:val="28"/>
              </w:rPr>
              <w:t xml:space="preserve"> области</w:t>
            </w:r>
          </w:p>
        </w:tc>
      </w:tr>
    </w:tbl>
    <w:p w:rsidR="00AE1D0B" w:rsidRPr="00D360C1" w:rsidRDefault="00AE1D0B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54D" w:rsidRDefault="00321529" w:rsidP="00634B9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215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27 ноября 2006г</w:t>
      </w:r>
      <w:r w:rsidR="00634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2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719 «Об утверждении Положения о воинском учете», Методическими рекомендациями по осуществлению первичного воинского учета в органах местного самоуправления, утв</w:t>
      </w:r>
      <w:r w:rsidR="00634B9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ержденными</w:t>
      </w:r>
      <w:r w:rsidRPr="0032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Генерального штаба Вооруженных Сил Российской Федерации - первым заместителем Министра обороны </w:t>
      </w:r>
      <w:r w:rsidR="00634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11.07.2017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D0B" w:rsidRPr="009A2CC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руководствуясь Уставом </w:t>
      </w:r>
      <w:r w:rsidR="00AE1D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</w:t>
      </w:r>
      <w:r w:rsidR="00C770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Старос</w:t>
      </w:r>
      <w:r w:rsidR="00C770AB" w:rsidRPr="00C770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окулак</w:t>
      </w:r>
      <w:r w:rsidR="00C770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ский</w:t>
      </w:r>
      <w:r w:rsidR="00AE1D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 Саракташского района Оренбургской области</w:t>
      </w:r>
      <w:r w:rsidR="00634B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</w:p>
    <w:p w:rsidR="00D74D1F" w:rsidRDefault="00D74D1F" w:rsidP="006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1F" w:rsidRPr="00D74D1F" w:rsidRDefault="00D360C1" w:rsidP="00D74D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74D1F" w:rsidRPr="00D74D1F">
        <w:rPr>
          <w:rFonts w:ascii="Times New Roman" w:hAnsi="Times New Roman" w:cs="Times New Roman"/>
          <w:sz w:val="28"/>
          <w:szCs w:val="28"/>
        </w:rPr>
        <w:t xml:space="preserve">Совет депутатов Старосокулакского сельсовета </w:t>
      </w:r>
    </w:p>
    <w:p w:rsidR="00AE1D0B" w:rsidRPr="00D74D1F" w:rsidRDefault="00D74D1F" w:rsidP="00D74D1F">
      <w:pPr>
        <w:jc w:val="both"/>
        <w:rPr>
          <w:rFonts w:ascii="Times New Roman" w:hAnsi="Times New Roman" w:cs="Times New Roman"/>
          <w:sz w:val="28"/>
          <w:szCs w:val="28"/>
        </w:rPr>
      </w:pPr>
      <w:r w:rsidRPr="00D74D1F">
        <w:rPr>
          <w:rFonts w:ascii="Times New Roman" w:hAnsi="Times New Roman" w:cs="Times New Roman"/>
          <w:sz w:val="28"/>
          <w:szCs w:val="28"/>
        </w:rPr>
        <w:t>Р Е Ш И Л:</w:t>
      </w:r>
    </w:p>
    <w:p w:rsidR="00321529" w:rsidRDefault="00321529" w:rsidP="00D7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Pr="00321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организации и осуществлении первичного воинского учета на территории </w:t>
      </w:r>
      <w:r w:rsidR="00C770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Старосокулакского</w:t>
      </w:r>
      <w:r w:rsidRPr="00321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Саракташского</w:t>
      </w:r>
      <w:r w:rsidRPr="00321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Оренбургской</w:t>
      </w:r>
      <w:r w:rsidRPr="00321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области</w:t>
      </w:r>
      <w:r w:rsidRPr="0032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321529" w:rsidRPr="00766900" w:rsidRDefault="00321529" w:rsidP="00D74D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2. Утвердить 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766900">
        <w:rPr>
          <w:rFonts w:ascii="Times New Roman" w:hAnsi="Times New Roman" w:cs="Times New Roman"/>
          <w:sz w:val="28"/>
          <w:szCs w:val="28"/>
        </w:rPr>
        <w:t xml:space="preserve"> по первичному воинскому учету (приложение № 2).</w:t>
      </w:r>
    </w:p>
    <w:p w:rsidR="001870E1" w:rsidRPr="001870E1" w:rsidRDefault="00FD4B30" w:rsidP="00D7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постановление вступает в силу </w:t>
      </w:r>
      <w:r w:rsidRPr="00FD4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</w:t>
      </w:r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сайте </w:t>
      </w:r>
      <w:r w:rsidR="00D7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Старосокулакского </w:t>
      </w:r>
      <w:r w:rsidR="00D74D1F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</w:t>
      </w:r>
      <w:r w:rsidR="00D74D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нтернет».</w:t>
      </w:r>
    </w:p>
    <w:p w:rsidR="001870E1" w:rsidRPr="001870E1" w:rsidRDefault="00FD4B30" w:rsidP="00D7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Look w:val="04A0"/>
      </w:tblPr>
      <w:tblGrid>
        <w:gridCol w:w="4175"/>
        <w:gridCol w:w="1257"/>
        <w:gridCol w:w="3928"/>
      </w:tblGrid>
      <w:tr w:rsidR="008C3E3F" w:rsidRPr="004076E0" w:rsidTr="00C40FA9">
        <w:tc>
          <w:tcPr>
            <w:tcW w:w="4175" w:type="dxa"/>
          </w:tcPr>
          <w:p w:rsidR="008C3E3F" w:rsidRPr="008C3E3F" w:rsidRDefault="008C3E3F" w:rsidP="00C40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E3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8C3E3F" w:rsidRPr="008C3E3F" w:rsidRDefault="008C3E3F" w:rsidP="00C40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8C3E3F" w:rsidRPr="008C3E3F" w:rsidRDefault="008C3E3F" w:rsidP="00C40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E3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8C3E3F" w:rsidRPr="004076E0" w:rsidTr="00C40FA9">
        <w:tc>
          <w:tcPr>
            <w:tcW w:w="4175" w:type="dxa"/>
          </w:tcPr>
          <w:p w:rsidR="008C3E3F" w:rsidRPr="008C3E3F" w:rsidRDefault="008C3E3F" w:rsidP="00C4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E3F">
              <w:rPr>
                <w:rFonts w:ascii="Times New Roman" w:hAnsi="Times New Roman" w:cs="Times New Roman"/>
                <w:sz w:val="28"/>
                <w:szCs w:val="28"/>
              </w:rPr>
              <w:t>___________     Е.П.Тришечкина</w:t>
            </w:r>
          </w:p>
          <w:p w:rsidR="008C3E3F" w:rsidRPr="008C3E3F" w:rsidRDefault="008C3E3F" w:rsidP="00C40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8C3E3F" w:rsidRPr="008C3E3F" w:rsidRDefault="008C3E3F" w:rsidP="00C4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8C3E3F" w:rsidRPr="008C3E3F" w:rsidRDefault="008C3E3F" w:rsidP="00C4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E3F">
              <w:rPr>
                <w:rFonts w:ascii="Times New Roman" w:hAnsi="Times New Roman" w:cs="Times New Roman"/>
                <w:sz w:val="28"/>
                <w:szCs w:val="28"/>
              </w:rPr>
              <w:t>_________ С.Г. Смирнов</w:t>
            </w:r>
          </w:p>
          <w:p w:rsidR="008C3E3F" w:rsidRPr="008C3E3F" w:rsidRDefault="008C3E3F" w:rsidP="00C40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C1" w:rsidRPr="00D360C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="008C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сельсовета, п</w:t>
      </w:r>
      <w:r w:rsidR="00C77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рокуратуре</w:t>
      </w:r>
      <w:r w:rsidR="008C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7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дело, на сайт </w:t>
      </w:r>
      <w:r w:rsidR="00D360C1"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3F" w:rsidRDefault="008C3E3F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29" w:rsidRPr="00321529" w:rsidRDefault="00321529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  <w:r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Приложение </w:t>
      </w:r>
      <w:r>
        <w:rPr>
          <w:rFonts w:ascii="Times New Roman" w:eastAsia="Times New Roman" w:hAnsi="Times New Roman" w:cs="Calibri"/>
          <w:sz w:val="28"/>
          <w:szCs w:val="16"/>
          <w:lang w:eastAsia="ru-RU"/>
        </w:rPr>
        <w:t>№ 1</w:t>
      </w:r>
    </w:p>
    <w:p w:rsidR="00321529" w:rsidRPr="00321529" w:rsidRDefault="00321529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  <w:r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lastRenderedPageBreak/>
        <w:t>к решению Совета депутатов</w:t>
      </w:r>
    </w:p>
    <w:p w:rsidR="00321529" w:rsidRPr="00321529" w:rsidRDefault="00321529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  <w:r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сельсовета </w:t>
      </w:r>
    </w:p>
    <w:p w:rsidR="00321529" w:rsidRPr="00321529" w:rsidRDefault="003C1ACD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  <w:r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от </w:t>
      </w:r>
      <w:r w:rsidR="00D81CFD">
        <w:rPr>
          <w:rFonts w:ascii="Times New Roman" w:eastAsia="Times New Roman" w:hAnsi="Times New Roman" w:cs="Calibri"/>
          <w:sz w:val="28"/>
          <w:szCs w:val="16"/>
          <w:lang w:eastAsia="ru-RU"/>
        </w:rPr>
        <w:t>30.06.2023</w:t>
      </w:r>
      <w:r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 №</w:t>
      </w: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29" w:rsidRPr="000E5F0D" w:rsidRDefault="00321529" w:rsidP="00321529">
      <w:pPr>
        <w:pStyle w:val="a6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1529" w:rsidRDefault="00321529" w:rsidP="00321529">
      <w:pPr>
        <w:pStyle w:val="a6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0D">
        <w:rPr>
          <w:rFonts w:ascii="Times New Roman" w:hAnsi="Times New Roman" w:cs="Times New Roman"/>
          <w:b/>
          <w:sz w:val="28"/>
          <w:szCs w:val="28"/>
        </w:rPr>
        <w:t xml:space="preserve">об организации и осуществлении первичного воинского учета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сельсовета района</w:t>
      </w:r>
      <w:r w:rsidRPr="000E5F0D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321529" w:rsidRPr="000E5F0D" w:rsidRDefault="00321529" w:rsidP="00321529">
      <w:pPr>
        <w:pStyle w:val="a6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529" w:rsidRPr="00321529" w:rsidRDefault="00321529" w:rsidP="00321529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52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21529" w:rsidRDefault="00321529" w:rsidP="003215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1.1. Организация первичного воинского учета на территории</w:t>
      </w:r>
      <w:r w:rsidR="00C770AB" w:rsidRPr="00C770AB">
        <w:rPr>
          <w:rFonts w:ascii="Times New Roman" w:hAnsi="Times New Roman" w:cs="Times New Roman"/>
          <w:sz w:val="28"/>
          <w:szCs w:val="28"/>
        </w:rPr>
        <w:t>Стар</w:t>
      </w:r>
      <w:r w:rsidR="00773F6B">
        <w:rPr>
          <w:rFonts w:ascii="Times New Roman" w:hAnsi="Times New Roman" w:cs="Times New Roman"/>
          <w:sz w:val="28"/>
          <w:szCs w:val="28"/>
        </w:rPr>
        <w:t>осокулакского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</w:t>
      </w:r>
      <w:r w:rsidRPr="00766900">
        <w:rPr>
          <w:rFonts w:ascii="Times New Roman" w:hAnsi="Times New Roman" w:cs="Times New Roman"/>
          <w:sz w:val="28"/>
          <w:szCs w:val="28"/>
        </w:rPr>
        <w:t>области (далее - муниципальное образование) осуществляется в соответствии с Конституцией Российской Федерации, Федеральными законами от 31 мая 1996г</w:t>
      </w:r>
      <w:r w:rsidR="00AF101C">
        <w:rPr>
          <w:rFonts w:ascii="Times New Roman" w:hAnsi="Times New Roman" w:cs="Times New Roman"/>
          <w:sz w:val="28"/>
          <w:szCs w:val="28"/>
        </w:rPr>
        <w:t>ода</w:t>
      </w:r>
      <w:r w:rsidRPr="00766900">
        <w:rPr>
          <w:rFonts w:ascii="Times New Roman" w:hAnsi="Times New Roman" w:cs="Times New Roman"/>
          <w:sz w:val="28"/>
          <w:szCs w:val="28"/>
        </w:rPr>
        <w:t xml:space="preserve"> №61-ФЗ «Об обороне», от 26 февраля 1997г</w:t>
      </w:r>
      <w:r w:rsidR="00AF101C">
        <w:rPr>
          <w:rFonts w:ascii="Times New Roman" w:hAnsi="Times New Roman" w:cs="Times New Roman"/>
          <w:sz w:val="28"/>
          <w:szCs w:val="28"/>
        </w:rPr>
        <w:t>ода</w:t>
      </w:r>
      <w:r w:rsidRPr="00766900">
        <w:rPr>
          <w:rFonts w:ascii="Times New Roman" w:hAnsi="Times New Roman" w:cs="Times New Roman"/>
          <w:sz w:val="28"/>
          <w:szCs w:val="28"/>
        </w:rPr>
        <w:t xml:space="preserve"> № 31-ФЗ «О мобилизационной подготовке и мобилизации в Российской Федерации», от 28 марта 1998</w:t>
      </w:r>
      <w:r w:rsidR="00AF101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66900">
        <w:rPr>
          <w:rFonts w:ascii="Times New Roman" w:hAnsi="Times New Roman" w:cs="Times New Roman"/>
          <w:sz w:val="28"/>
          <w:szCs w:val="28"/>
        </w:rPr>
        <w:t xml:space="preserve"> №53-Ф3 «О воинской обязанности и военной службе», постановлением Правительства Российской Федерации от27 ноября 2006 г</w:t>
      </w:r>
      <w:r w:rsidR="00AF101C">
        <w:rPr>
          <w:rFonts w:ascii="Times New Roman" w:hAnsi="Times New Roman" w:cs="Times New Roman"/>
          <w:sz w:val="28"/>
          <w:szCs w:val="28"/>
        </w:rPr>
        <w:t xml:space="preserve">ода </w:t>
      </w:r>
      <w:r w:rsidRPr="00766900">
        <w:rPr>
          <w:rFonts w:ascii="Times New Roman" w:hAnsi="Times New Roman" w:cs="Times New Roman"/>
          <w:sz w:val="28"/>
          <w:szCs w:val="28"/>
        </w:rPr>
        <w:t>№719 «Об утверждении Положения о воинском учете», Методическими рекомендациями по осуществлению первичного воинского учета в органах местного самоуправления, утв</w:t>
      </w:r>
      <w:r w:rsidR="00AF101C">
        <w:rPr>
          <w:rFonts w:ascii="Times New Roman" w:hAnsi="Times New Roman" w:cs="Times New Roman"/>
          <w:sz w:val="28"/>
          <w:szCs w:val="28"/>
        </w:rPr>
        <w:t>ержденными</w:t>
      </w:r>
      <w:r w:rsidRPr="00766900">
        <w:rPr>
          <w:rFonts w:ascii="Times New Roman" w:hAnsi="Times New Roman" w:cs="Times New Roman"/>
          <w:sz w:val="28"/>
          <w:szCs w:val="28"/>
        </w:rPr>
        <w:t xml:space="preserve"> начальником Генерального штаба Вооруженных Сил Российской Федерации - первым заместителем Министра обороны </w:t>
      </w:r>
      <w:r w:rsidR="00616154">
        <w:rPr>
          <w:rFonts w:ascii="Times New Roman" w:hAnsi="Times New Roman" w:cs="Times New Roman"/>
          <w:sz w:val="28"/>
          <w:szCs w:val="28"/>
        </w:rPr>
        <w:t>Российской Федерации 11.07.2017</w:t>
      </w:r>
      <w:r w:rsidRPr="0076690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770AB">
        <w:rPr>
          <w:rFonts w:ascii="Times New Roman" w:hAnsi="Times New Roman" w:cs="Times New Roman"/>
          <w:sz w:val="28"/>
          <w:szCs w:val="28"/>
        </w:rPr>
        <w:t xml:space="preserve">Старосокулакского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</w:t>
      </w:r>
      <w:r w:rsidRPr="00766900">
        <w:rPr>
          <w:rFonts w:ascii="Times New Roman" w:hAnsi="Times New Roman" w:cs="Times New Roman"/>
          <w:sz w:val="28"/>
          <w:szCs w:val="28"/>
        </w:rPr>
        <w:t>области, иными нормативными правовыми актами органов местного самоуправления муниципального образования.</w:t>
      </w:r>
    </w:p>
    <w:p w:rsidR="0030367D" w:rsidRPr="00766900" w:rsidRDefault="0030367D" w:rsidP="003215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67D" w:rsidRDefault="00321529" w:rsidP="0030367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7D">
        <w:rPr>
          <w:rFonts w:ascii="Times New Roman" w:hAnsi="Times New Roman" w:cs="Times New Roman"/>
          <w:b/>
          <w:sz w:val="28"/>
          <w:szCs w:val="28"/>
        </w:rPr>
        <w:t xml:space="preserve">2. Организация и осуществление первичного воинского учета </w:t>
      </w:r>
    </w:p>
    <w:p w:rsidR="00321529" w:rsidRPr="0030367D" w:rsidRDefault="00321529" w:rsidP="0030367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7D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321529" w:rsidRDefault="00321529" w:rsidP="003215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2.1. Полномочия по организации и осуществлению первичного воинского учета на территории муниципального образования возлагаются на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766900">
        <w:rPr>
          <w:rFonts w:ascii="Times New Roman" w:hAnsi="Times New Roman" w:cs="Times New Roman"/>
          <w:sz w:val="28"/>
          <w:szCs w:val="28"/>
        </w:rPr>
        <w:t xml:space="preserve"> по первичному воинскому учету (работника ВУС) распоряжением администрации </w:t>
      </w:r>
      <w:r w:rsidR="00C770AB">
        <w:rPr>
          <w:rFonts w:ascii="Times New Roman" w:hAnsi="Times New Roman" w:cs="Times New Roman"/>
          <w:sz w:val="28"/>
          <w:szCs w:val="28"/>
        </w:rPr>
        <w:t xml:space="preserve">Старосокулакского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Саракташского района Оренбургской </w:t>
      </w:r>
      <w:r w:rsidRPr="00766900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321529" w:rsidRPr="00766900" w:rsidRDefault="00321529" w:rsidP="003215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766900">
        <w:rPr>
          <w:rFonts w:ascii="Times New Roman" w:hAnsi="Times New Roman" w:cs="Times New Roman"/>
          <w:sz w:val="28"/>
          <w:szCs w:val="28"/>
        </w:rPr>
        <w:t xml:space="preserve"> по первичному воинскому учету находится в непосредственном подчинении Главы муниципального образования.</w:t>
      </w:r>
    </w:p>
    <w:p w:rsidR="00321529" w:rsidRPr="00766900" w:rsidRDefault="00321529" w:rsidP="003215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2.3. В случае отсутствия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766900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рабочем месте по уважительным причинам (отпуск, временная нетрудоспособность, командировка) его обязанности возлагаются на назначенное Главой муниципального образования должностное лицо администрации муниципального образования.</w:t>
      </w:r>
    </w:p>
    <w:p w:rsidR="00321529" w:rsidRDefault="00321529" w:rsidP="003215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528" w:rsidRDefault="00927528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528" w:rsidRDefault="00927528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29" w:rsidRPr="00321529" w:rsidRDefault="00321529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  <w:r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Приложение </w:t>
      </w:r>
      <w:r>
        <w:rPr>
          <w:rFonts w:ascii="Times New Roman" w:eastAsia="Times New Roman" w:hAnsi="Times New Roman" w:cs="Calibri"/>
          <w:sz w:val="28"/>
          <w:szCs w:val="16"/>
          <w:lang w:eastAsia="ru-RU"/>
        </w:rPr>
        <w:t>№ 2</w:t>
      </w:r>
    </w:p>
    <w:p w:rsidR="00321529" w:rsidRPr="00321529" w:rsidRDefault="00321529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  <w:r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lastRenderedPageBreak/>
        <w:t>к решению Совета депутатов</w:t>
      </w:r>
    </w:p>
    <w:p w:rsidR="00321529" w:rsidRPr="00321529" w:rsidRDefault="00C770AB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  <w:r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Старосокулакского </w:t>
      </w:r>
      <w:r w:rsidR="00321529"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сельсовета </w:t>
      </w:r>
    </w:p>
    <w:p w:rsidR="00321529" w:rsidRPr="00321529" w:rsidRDefault="003C1ACD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  <w:r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от </w:t>
      </w:r>
      <w:r w:rsidR="00F02B4A">
        <w:rPr>
          <w:rFonts w:ascii="Times New Roman" w:eastAsia="Times New Roman" w:hAnsi="Times New Roman" w:cs="Calibri"/>
          <w:sz w:val="28"/>
          <w:szCs w:val="16"/>
          <w:lang w:eastAsia="ru-RU"/>
        </w:rPr>
        <w:t>30.06.2023</w:t>
      </w:r>
      <w:bookmarkStart w:id="0" w:name="_GoBack"/>
      <w:bookmarkEnd w:id="0"/>
      <w:r>
        <w:rPr>
          <w:rFonts w:ascii="Times New Roman" w:eastAsia="Times New Roman" w:hAnsi="Times New Roman" w:cs="Calibri"/>
          <w:sz w:val="28"/>
          <w:szCs w:val="16"/>
          <w:lang w:eastAsia="ru-RU"/>
        </w:rPr>
        <w:t>№</w:t>
      </w: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29" w:rsidRDefault="00321529" w:rsidP="003215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1529">
        <w:rPr>
          <w:rFonts w:ascii="Times New Roman" w:eastAsia="Calibri" w:hAnsi="Times New Roman" w:cs="Times New Roman"/>
          <w:b/>
          <w:sz w:val="28"/>
          <w:szCs w:val="28"/>
        </w:rPr>
        <w:t xml:space="preserve">Функциональные обязанности специалиста </w:t>
      </w:r>
    </w:p>
    <w:p w:rsidR="00321529" w:rsidRPr="00321529" w:rsidRDefault="00321529" w:rsidP="003215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1529">
        <w:rPr>
          <w:rFonts w:ascii="Times New Roman" w:eastAsia="Calibri" w:hAnsi="Times New Roman" w:cs="Times New Roman"/>
          <w:b/>
          <w:sz w:val="28"/>
          <w:szCs w:val="28"/>
        </w:rPr>
        <w:t>по первичному воинскому учету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1. Для осуществления первичного воинского учета специалист: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1.1. 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образования;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б) выявляет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 и подлежащих постановке на воинский учет;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в) ведет учет организаций, находящихся на территории муниципального образования, и контролирует ведение в них воинского учета;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г) 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1.2.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а) сверяет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б) своевременно вносит изменения в сведения, содержащиеся в документах первичного воинского учета, и в 2-недельный срок сообща</w:t>
      </w:r>
      <w:r w:rsidR="00927528">
        <w:rPr>
          <w:rFonts w:ascii="Times New Roman" w:eastAsia="Calibri" w:hAnsi="Times New Roman" w:cs="Times New Roman"/>
          <w:sz w:val="28"/>
          <w:szCs w:val="28"/>
        </w:rPr>
        <w:t>е</w:t>
      </w:r>
      <w:r w:rsidRPr="00321529">
        <w:rPr>
          <w:rFonts w:ascii="Times New Roman" w:eastAsia="Calibri" w:hAnsi="Times New Roman" w:cs="Times New Roman"/>
          <w:sz w:val="28"/>
          <w:szCs w:val="28"/>
        </w:rPr>
        <w:t>т о внесенных изменениях в военные комиссариаты по форме, определяемой Министерством обороны Российской Федерации;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</w:t>
      </w:r>
      <w:r w:rsidR="00927528">
        <w:rPr>
          <w:rFonts w:ascii="Times New Roman" w:eastAsia="Calibri" w:hAnsi="Times New Roman" w:cs="Times New Roman"/>
          <w:sz w:val="28"/>
          <w:szCs w:val="28"/>
        </w:rPr>
        <w:t>е</w:t>
      </w:r>
      <w:r w:rsidRPr="00321529">
        <w:rPr>
          <w:rFonts w:ascii="Times New Roman" w:eastAsia="Calibri" w:hAnsi="Times New Roman" w:cs="Times New Roman"/>
          <w:sz w:val="28"/>
          <w:szCs w:val="28"/>
        </w:rPr>
        <w:t>т контроль их исполнения, а также информиру</w:t>
      </w:r>
      <w:r w:rsidR="00927528">
        <w:rPr>
          <w:rFonts w:ascii="Times New Roman" w:eastAsia="Calibri" w:hAnsi="Times New Roman" w:cs="Times New Roman"/>
          <w:sz w:val="28"/>
          <w:szCs w:val="28"/>
        </w:rPr>
        <w:t>е</w:t>
      </w:r>
      <w:r w:rsidRPr="00321529">
        <w:rPr>
          <w:rFonts w:ascii="Times New Roman" w:eastAsia="Calibri" w:hAnsi="Times New Roman" w:cs="Times New Roman"/>
          <w:sz w:val="28"/>
          <w:szCs w:val="28"/>
        </w:rPr>
        <w:t>т об ответственности за неисполнение указанных обязанностей;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г) представляет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lastRenderedPageBreak/>
        <w:t>1.3. В целях организации и обеспечения постановки граждан на воинский учет: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а) проверяет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б) заполняет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солдат и матросов запаса. Заполня</w:t>
      </w:r>
      <w:r w:rsidR="00927528">
        <w:rPr>
          <w:rFonts w:ascii="Times New Roman" w:eastAsia="Calibri" w:hAnsi="Times New Roman" w:cs="Times New Roman"/>
          <w:sz w:val="28"/>
          <w:szCs w:val="28"/>
        </w:rPr>
        <w:t>е</w:t>
      </w:r>
      <w:r w:rsidRPr="00321529">
        <w:rPr>
          <w:rFonts w:ascii="Times New Roman" w:eastAsia="Calibri" w:hAnsi="Times New Roman" w:cs="Times New Roman"/>
          <w:sz w:val="28"/>
          <w:szCs w:val="28"/>
        </w:rPr>
        <w:t>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 xml:space="preserve">в) представляет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Оповещает призывников о необходимости личной явки в соответствующий военный комиссариат для постановки на воинский учет. Кроме того, информирует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администрация муниципального образования оповещает граждан о необходимости личной </w:t>
      </w:r>
      <w:r w:rsidRPr="00321529">
        <w:rPr>
          <w:rFonts w:ascii="Times New Roman" w:eastAsia="Calibri" w:hAnsi="Times New Roman" w:cs="Times New Roman"/>
          <w:sz w:val="28"/>
          <w:szCs w:val="28"/>
        </w:rPr>
        <w:lastRenderedPageBreak/>
        <w:t>явки в военные комиссариаты. При приеме от граждан документов воинского учета выдаются расписки;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г) делает отметки о постановке граждан на воинский учет в карточках регистрации или домовых книгах.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1.4. В целях организации и обеспечения снятия граждан с воинского учета: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а)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оповещает о необходимости личной явки в военные комиссариаты. При приеме от граждан документов воинского учета и паспортов выдаются расписки;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б)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г)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2. Администрация муниципального образования ежегодно, до 1 февраля, представляют в соответствующие военные комиссариаты отчеты о результатах осуществления первичного воинского учета в предшествующем году.</w:t>
      </w:r>
    </w:p>
    <w:p w:rsidR="00321529" w:rsidRPr="00321529" w:rsidRDefault="00321529" w:rsidP="00321529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321529" w:rsidRPr="00321529" w:rsidRDefault="00321529" w:rsidP="00321529">
      <w:pPr>
        <w:rPr>
          <w:rFonts w:ascii="Calibri" w:eastAsia="Calibri" w:hAnsi="Calibri" w:cs="Times New Roman"/>
        </w:rPr>
      </w:pPr>
    </w:p>
    <w:p w:rsidR="001870E1" w:rsidRDefault="001870E1" w:rsidP="00321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07" w:rsidRDefault="00CD3139"/>
    <w:sectPr w:rsidR="00C63E07" w:rsidSect="00E70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139" w:rsidRDefault="00CD3139" w:rsidP="00E814A3">
      <w:pPr>
        <w:spacing w:after="0" w:line="240" w:lineRule="auto"/>
      </w:pPr>
      <w:r>
        <w:separator/>
      </w:r>
    </w:p>
  </w:endnote>
  <w:endnote w:type="continuationSeparator" w:id="1">
    <w:p w:rsidR="00CD3139" w:rsidRDefault="00CD3139" w:rsidP="00E8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A3" w:rsidRDefault="00E814A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A3" w:rsidRDefault="00E814A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A3" w:rsidRDefault="00E814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139" w:rsidRDefault="00CD3139" w:rsidP="00E814A3">
      <w:pPr>
        <w:spacing w:after="0" w:line="240" w:lineRule="auto"/>
      </w:pPr>
      <w:r>
        <w:separator/>
      </w:r>
    </w:p>
  </w:footnote>
  <w:footnote w:type="continuationSeparator" w:id="1">
    <w:p w:rsidR="00CD3139" w:rsidRDefault="00CD3139" w:rsidP="00E8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A3" w:rsidRDefault="00E814A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A3" w:rsidRDefault="00E814A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A3" w:rsidRDefault="00E814A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2F"/>
    <w:rsid w:val="00003741"/>
    <w:rsid w:val="00090735"/>
    <w:rsid w:val="0010701A"/>
    <w:rsid w:val="00160155"/>
    <w:rsid w:val="0018338F"/>
    <w:rsid w:val="001870E1"/>
    <w:rsid w:val="00203BC5"/>
    <w:rsid w:val="002E30EE"/>
    <w:rsid w:val="0030367D"/>
    <w:rsid w:val="00321529"/>
    <w:rsid w:val="00373DDE"/>
    <w:rsid w:val="003C1ACD"/>
    <w:rsid w:val="004325BF"/>
    <w:rsid w:val="004C14C9"/>
    <w:rsid w:val="004C5211"/>
    <w:rsid w:val="00544B0D"/>
    <w:rsid w:val="00616154"/>
    <w:rsid w:val="00634B97"/>
    <w:rsid w:val="0064712A"/>
    <w:rsid w:val="00770DE7"/>
    <w:rsid w:val="00773F6B"/>
    <w:rsid w:val="00846D01"/>
    <w:rsid w:val="00894B6C"/>
    <w:rsid w:val="008B188F"/>
    <w:rsid w:val="008C3E3F"/>
    <w:rsid w:val="00927528"/>
    <w:rsid w:val="009C0B34"/>
    <w:rsid w:val="00A15E4B"/>
    <w:rsid w:val="00A50DF6"/>
    <w:rsid w:val="00A53C0E"/>
    <w:rsid w:val="00AA237C"/>
    <w:rsid w:val="00AE1D0B"/>
    <w:rsid w:val="00AF101C"/>
    <w:rsid w:val="00C21951"/>
    <w:rsid w:val="00C70E3B"/>
    <w:rsid w:val="00C741DF"/>
    <w:rsid w:val="00C770AB"/>
    <w:rsid w:val="00CA0B4A"/>
    <w:rsid w:val="00CB691D"/>
    <w:rsid w:val="00CD3139"/>
    <w:rsid w:val="00CE08B1"/>
    <w:rsid w:val="00CE354D"/>
    <w:rsid w:val="00D360C1"/>
    <w:rsid w:val="00D6673A"/>
    <w:rsid w:val="00D74D1F"/>
    <w:rsid w:val="00D81CFD"/>
    <w:rsid w:val="00DE1E45"/>
    <w:rsid w:val="00E11A60"/>
    <w:rsid w:val="00E26843"/>
    <w:rsid w:val="00E701EA"/>
    <w:rsid w:val="00E8052F"/>
    <w:rsid w:val="00E814A3"/>
    <w:rsid w:val="00EA090B"/>
    <w:rsid w:val="00F02B4A"/>
    <w:rsid w:val="00F07091"/>
    <w:rsid w:val="00F17794"/>
    <w:rsid w:val="00F63D37"/>
    <w:rsid w:val="00F66D85"/>
    <w:rsid w:val="00F77DD4"/>
    <w:rsid w:val="00FD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EA"/>
  </w:style>
  <w:style w:type="paragraph" w:styleId="1">
    <w:name w:val="heading 1"/>
    <w:basedOn w:val="a"/>
    <w:next w:val="a"/>
    <w:link w:val="10"/>
    <w:uiPriority w:val="9"/>
    <w:qFormat/>
    <w:rsid w:val="0000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7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7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6">
    <w:name w:val="Plain Text"/>
    <w:basedOn w:val="a"/>
    <w:link w:val="a7"/>
    <w:uiPriority w:val="99"/>
    <w:unhideWhenUsed/>
    <w:rsid w:val="003215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321529"/>
    <w:rPr>
      <w:rFonts w:ascii="Consolas" w:hAnsi="Consolas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E8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14A3"/>
  </w:style>
  <w:style w:type="paragraph" w:styleId="aa">
    <w:name w:val="footer"/>
    <w:basedOn w:val="a"/>
    <w:link w:val="ab"/>
    <w:uiPriority w:val="99"/>
    <w:semiHidden/>
    <w:unhideWhenUsed/>
    <w:rsid w:val="00E8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14A3"/>
  </w:style>
  <w:style w:type="table" w:styleId="ac">
    <w:name w:val="Table Grid"/>
    <w:basedOn w:val="a1"/>
    <w:uiPriority w:val="59"/>
    <w:rsid w:val="00846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Пользователь Windows</cp:lastModifiedBy>
  <cp:revision>2</cp:revision>
  <cp:lastPrinted>2023-06-30T05:59:00Z</cp:lastPrinted>
  <dcterms:created xsi:type="dcterms:W3CDTF">2023-07-03T04:06:00Z</dcterms:created>
  <dcterms:modified xsi:type="dcterms:W3CDTF">2023-07-03T04:06:00Z</dcterms:modified>
</cp:coreProperties>
</file>